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CFA679" w14:textId="77777777" w:rsidR="005A4614" w:rsidRDefault="005A4614" w:rsidP="005A4614">
      <w:pPr>
        <w:spacing w:after="0"/>
        <w:ind w:firstLine="0"/>
        <w:contextualSpacing/>
        <w:jc w:val="center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noProof/>
        </w:rPr>
        <w:drawing>
          <wp:inline distT="0" distB="0" distL="0" distR="0" wp14:anchorId="4C982999" wp14:editId="7918C3BE">
            <wp:extent cx="1346062" cy="600075"/>
            <wp:effectExtent l="0" t="0" r="698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SFA Log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6599" cy="6047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22E7F5" w14:textId="77777777" w:rsidR="005A4614" w:rsidRDefault="005A4614" w:rsidP="002D466B">
      <w:pPr>
        <w:spacing w:after="0"/>
        <w:ind w:firstLine="0"/>
        <w:contextualSpacing/>
        <w:rPr>
          <w:rFonts w:ascii="Arial" w:eastAsia="Times New Roman" w:hAnsi="Arial" w:cs="Arial"/>
        </w:rPr>
      </w:pPr>
    </w:p>
    <w:p w14:paraId="58BDA405" w14:textId="3CD7AD6D" w:rsidR="00545642" w:rsidRPr="005A4614" w:rsidRDefault="00545642" w:rsidP="005A4614">
      <w:pPr>
        <w:spacing w:after="0"/>
        <w:ind w:firstLine="0"/>
        <w:contextualSpacing/>
        <w:jc w:val="center"/>
        <w:rPr>
          <w:rFonts w:ascii="Arial" w:eastAsia="Times New Roman" w:hAnsi="Arial" w:cs="Arial"/>
          <w:b/>
          <w:u w:val="single"/>
        </w:rPr>
      </w:pPr>
      <w:r w:rsidRPr="005A4614">
        <w:rPr>
          <w:rFonts w:ascii="Arial" w:eastAsia="Times New Roman" w:hAnsi="Arial" w:cs="Arial"/>
          <w:b/>
          <w:u w:val="single"/>
        </w:rPr>
        <w:t>Reopening Safely</w:t>
      </w:r>
      <w:r w:rsidR="00167DE5" w:rsidRPr="005A4614">
        <w:rPr>
          <w:rFonts w:ascii="Arial" w:eastAsia="Times New Roman" w:hAnsi="Arial" w:cs="Arial"/>
          <w:b/>
          <w:u w:val="single"/>
        </w:rPr>
        <w:t>—A Practical Guide</w:t>
      </w:r>
      <w:r w:rsidR="005A4614">
        <w:rPr>
          <w:rFonts w:ascii="Arial" w:eastAsia="Times New Roman" w:hAnsi="Arial" w:cs="Arial"/>
          <w:b/>
          <w:u w:val="single"/>
        </w:rPr>
        <w:t xml:space="preserve"> during the Coronavirus Pandemic</w:t>
      </w:r>
    </w:p>
    <w:p w14:paraId="401A0774" w14:textId="419CB79F" w:rsidR="00545642" w:rsidRPr="005A4614" w:rsidRDefault="00545642" w:rsidP="002D466B">
      <w:pPr>
        <w:spacing w:after="0"/>
        <w:ind w:firstLine="0"/>
        <w:contextualSpacing/>
        <w:rPr>
          <w:rFonts w:ascii="Arial" w:hAnsi="Arial" w:cs="Arial"/>
          <w:shd w:val="clear" w:color="auto" w:fill="FFFFFF"/>
        </w:rPr>
      </w:pPr>
    </w:p>
    <w:p w14:paraId="343D175E" w14:textId="13D6E9E5" w:rsidR="00545642" w:rsidRPr="005A4614" w:rsidRDefault="00545642" w:rsidP="002D466B">
      <w:pPr>
        <w:spacing w:after="0"/>
        <w:ind w:firstLine="0"/>
        <w:contextualSpacing/>
        <w:rPr>
          <w:rFonts w:ascii="Arial" w:hAnsi="Arial" w:cs="Arial"/>
          <w:shd w:val="clear" w:color="auto" w:fill="FFFFFF"/>
        </w:rPr>
      </w:pPr>
      <w:r w:rsidRPr="005A4614">
        <w:rPr>
          <w:rFonts w:ascii="Arial" w:hAnsi="Arial" w:cs="Arial"/>
          <w:shd w:val="clear" w:color="auto" w:fill="FFFFFF"/>
        </w:rPr>
        <w:t xml:space="preserve">With </w:t>
      </w:r>
      <w:r w:rsidR="00906BCE" w:rsidRPr="005A4614">
        <w:rPr>
          <w:rFonts w:ascii="Arial" w:hAnsi="Arial" w:cs="Arial"/>
          <w:shd w:val="clear" w:color="auto" w:fill="FFFFFF"/>
        </w:rPr>
        <w:t>many states and local</w:t>
      </w:r>
      <w:r w:rsidR="00BD567E" w:rsidRPr="005A4614">
        <w:rPr>
          <w:rFonts w:ascii="Arial" w:hAnsi="Arial" w:cs="Arial"/>
          <w:shd w:val="clear" w:color="auto" w:fill="FFFFFF"/>
        </w:rPr>
        <w:t>ities</w:t>
      </w:r>
      <w:r w:rsidR="00906BCE" w:rsidRPr="005A4614">
        <w:rPr>
          <w:rFonts w:ascii="Arial" w:hAnsi="Arial" w:cs="Arial"/>
          <w:shd w:val="clear" w:color="auto" w:fill="FFFFFF"/>
        </w:rPr>
        <w:t xml:space="preserve"> easing the</w:t>
      </w:r>
      <w:r w:rsidR="00BD567E" w:rsidRPr="005A4614">
        <w:rPr>
          <w:rFonts w:ascii="Arial" w:hAnsi="Arial" w:cs="Arial"/>
          <w:shd w:val="clear" w:color="auto" w:fill="FFFFFF"/>
        </w:rPr>
        <w:t>ir</w:t>
      </w:r>
      <w:r w:rsidR="00906BCE" w:rsidRPr="005A4614">
        <w:rPr>
          <w:rFonts w:ascii="Arial" w:hAnsi="Arial" w:cs="Arial"/>
          <w:shd w:val="clear" w:color="auto" w:fill="FFFFFF"/>
        </w:rPr>
        <w:t xml:space="preserve"> shelter in place orders, </w:t>
      </w:r>
      <w:r w:rsidR="005A4614">
        <w:rPr>
          <w:rFonts w:ascii="Arial" w:hAnsi="Arial" w:cs="Arial"/>
          <w:shd w:val="clear" w:color="auto" w:fill="FFFFFF"/>
        </w:rPr>
        <w:t xml:space="preserve">we recognize that many of you will begin </w:t>
      </w:r>
      <w:r w:rsidR="00693478" w:rsidRPr="005A4614">
        <w:rPr>
          <w:rFonts w:ascii="Arial" w:hAnsi="Arial" w:cs="Arial"/>
          <w:shd w:val="clear" w:color="auto" w:fill="FFFFFF"/>
        </w:rPr>
        <w:t>re</w:t>
      </w:r>
      <w:r w:rsidR="00906BCE" w:rsidRPr="005A4614">
        <w:rPr>
          <w:rFonts w:ascii="Arial" w:hAnsi="Arial" w:cs="Arial"/>
          <w:shd w:val="clear" w:color="auto" w:fill="FFFFFF"/>
        </w:rPr>
        <w:t>opening facilities and bringing back employees.</w:t>
      </w:r>
      <w:r w:rsidR="006068A9" w:rsidRPr="005A4614">
        <w:rPr>
          <w:rFonts w:ascii="Arial" w:hAnsi="Arial" w:cs="Arial"/>
          <w:shd w:val="clear" w:color="auto" w:fill="FFFFFF"/>
        </w:rPr>
        <w:t xml:space="preserve"> </w:t>
      </w:r>
      <w:r w:rsidR="00EC7733" w:rsidRPr="005A4614">
        <w:rPr>
          <w:rFonts w:ascii="Arial" w:hAnsi="Arial" w:cs="Arial"/>
          <w:shd w:val="clear" w:color="auto" w:fill="FFFFFF"/>
        </w:rPr>
        <w:t xml:space="preserve">It is important that each </w:t>
      </w:r>
      <w:r w:rsidR="005A4614">
        <w:rPr>
          <w:rFonts w:ascii="Arial" w:hAnsi="Arial" w:cs="Arial"/>
          <w:shd w:val="clear" w:color="auto" w:fill="FFFFFF"/>
        </w:rPr>
        <w:t xml:space="preserve">of you </w:t>
      </w:r>
      <w:r w:rsidR="00EC7733" w:rsidRPr="005A4614">
        <w:rPr>
          <w:rFonts w:ascii="Arial" w:hAnsi="Arial" w:cs="Arial"/>
          <w:shd w:val="clear" w:color="auto" w:fill="FFFFFF"/>
        </w:rPr>
        <w:t xml:space="preserve">take steps to protect employees and customers from exposure to the </w:t>
      </w:r>
      <w:r w:rsidR="005A4614">
        <w:rPr>
          <w:rFonts w:ascii="Arial" w:hAnsi="Arial" w:cs="Arial"/>
          <w:shd w:val="clear" w:color="auto" w:fill="FFFFFF"/>
        </w:rPr>
        <w:t>c</w:t>
      </w:r>
      <w:r w:rsidR="00EC7733" w:rsidRPr="005A4614">
        <w:rPr>
          <w:rFonts w:ascii="Arial" w:hAnsi="Arial" w:cs="Arial"/>
          <w:shd w:val="clear" w:color="auto" w:fill="FFFFFF"/>
        </w:rPr>
        <w:t xml:space="preserve">oronavirus. </w:t>
      </w:r>
      <w:r w:rsidR="006068A9" w:rsidRPr="005A4614">
        <w:rPr>
          <w:rFonts w:ascii="Arial" w:hAnsi="Arial" w:cs="Arial"/>
          <w:shd w:val="clear" w:color="auto" w:fill="FFFFFF"/>
        </w:rPr>
        <w:t>Moreover, it is important to take precautions to minimize the risk of customer</w:t>
      </w:r>
      <w:r w:rsidR="00BD567E" w:rsidRPr="005A4614">
        <w:rPr>
          <w:rFonts w:ascii="Arial" w:hAnsi="Arial" w:cs="Arial"/>
          <w:shd w:val="clear" w:color="auto" w:fill="FFFFFF"/>
        </w:rPr>
        <w:t>s</w:t>
      </w:r>
      <w:r w:rsidR="006068A9" w:rsidRPr="005A4614">
        <w:rPr>
          <w:rFonts w:ascii="Arial" w:hAnsi="Arial" w:cs="Arial"/>
          <w:shd w:val="clear" w:color="auto" w:fill="FFFFFF"/>
        </w:rPr>
        <w:t xml:space="preserve"> or employee</w:t>
      </w:r>
      <w:r w:rsidR="00BD567E" w:rsidRPr="005A4614">
        <w:rPr>
          <w:rFonts w:ascii="Arial" w:hAnsi="Arial" w:cs="Arial"/>
          <w:shd w:val="clear" w:color="auto" w:fill="FFFFFF"/>
        </w:rPr>
        <w:t>s</w:t>
      </w:r>
      <w:r w:rsidR="006068A9" w:rsidRPr="005A4614">
        <w:rPr>
          <w:rFonts w:ascii="Arial" w:hAnsi="Arial" w:cs="Arial"/>
          <w:shd w:val="clear" w:color="auto" w:fill="FFFFFF"/>
        </w:rPr>
        <w:t xml:space="preserve"> claiming you are liable if they contract COVID-19.</w:t>
      </w:r>
    </w:p>
    <w:p w14:paraId="4D5525EC" w14:textId="569C9AEF" w:rsidR="00EC7733" w:rsidRPr="005A4614" w:rsidRDefault="00EC7733" w:rsidP="002D466B">
      <w:pPr>
        <w:spacing w:after="0"/>
        <w:ind w:firstLine="0"/>
        <w:contextualSpacing/>
        <w:rPr>
          <w:rFonts w:ascii="Arial" w:hAnsi="Arial" w:cs="Arial"/>
          <w:shd w:val="clear" w:color="auto" w:fill="FFFFFF"/>
        </w:rPr>
      </w:pPr>
    </w:p>
    <w:p w14:paraId="50F0B89C" w14:textId="5988BB49" w:rsidR="00EC7733" w:rsidRPr="005A4614" w:rsidRDefault="00EC7733" w:rsidP="002D466B">
      <w:pPr>
        <w:spacing w:after="0"/>
        <w:ind w:firstLine="0"/>
        <w:contextualSpacing/>
        <w:rPr>
          <w:rFonts w:ascii="Arial" w:hAnsi="Arial" w:cs="Arial"/>
          <w:shd w:val="clear" w:color="auto" w:fill="FFFFFF"/>
        </w:rPr>
      </w:pPr>
      <w:r w:rsidRPr="005A4614">
        <w:rPr>
          <w:rFonts w:ascii="Arial" w:hAnsi="Arial" w:cs="Arial"/>
          <w:shd w:val="clear" w:color="auto" w:fill="FFFFFF"/>
        </w:rPr>
        <w:t xml:space="preserve">The Center for Disease Control </w:t>
      </w:r>
      <w:r w:rsidR="00FA6C77" w:rsidRPr="005A4614">
        <w:rPr>
          <w:rFonts w:ascii="Arial" w:hAnsi="Arial" w:cs="Arial"/>
          <w:shd w:val="clear" w:color="auto" w:fill="FFFFFF"/>
        </w:rPr>
        <w:t xml:space="preserve">(“CDC”) </w:t>
      </w:r>
      <w:r w:rsidRPr="005A4614">
        <w:rPr>
          <w:rFonts w:ascii="Arial" w:hAnsi="Arial" w:cs="Arial"/>
          <w:shd w:val="clear" w:color="auto" w:fill="FFFFFF"/>
        </w:rPr>
        <w:t xml:space="preserve">and the </w:t>
      </w:r>
      <w:r w:rsidR="00FA6C77" w:rsidRPr="005A4614">
        <w:rPr>
          <w:rFonts w:ascii="Arial" w:hAnsi="Arial" w:cs="Arial"/>
          <w:shd w:val="clear" w:color="auto" w:fill="FFFFFF"/>
        </w:rPr>
        <w:t>Occupational Safety and Health Administration (“OSHA”) have issued guidance on preparing workplaces to guard against COVID-19. In addition, some states have issued standards and some have mandate</w:t>
      </w:r>
      <w:r w:rsidR="00BD567E" w:rsidRPr="005A4614">
        <w:rPr>
          <w:rFonts w:ascii="Arial" w:hAnsi="Arial" w:cs="Arial"/>
          <w:shd w:val="clear" w:color="auto" w:fill="FFFFFF"/>
        </w:rPr>
        <w:t>d</w:t>
      </w:r>
      <w:r w:rsidR="00FA6C77" w:rsidRPr="005A4614">
        <w:rPr>
          <w:rFonts w:ascii="Arial" w:hAnsi="Arial" w:cs="Arial"/>
          <w:shd w:val="clear" w:color="auto" w:fill="FFFFFF"/>
        </w:rPr>
        <w:t xml:space="preserve"> that these standards be applied. </w:t>
      </w:r>
      <w:r w:rsidR="00693478" w:rsidRPr="005A4614">
        <w:rPr>
          <w:rFonts w:ascii="Arial" w:hAnsi="Arial" w:cs="Arial"/>
          <w:shd w:val="clear" w:color="auto" w:fill="FFFFFF"/>
        </w:rPr>
        <w:t>I</w:t>
      </w:r>
      <w:r w:rsidR="00C95E48" w:rsidRPr="005A4614">
        <w:rPr>
          <w:rFonts w:ascii="Arial" w:hAnsi="Arial" w:cs="Arial"/>
          <w:shd w:val="clear" w:color="auto" w:fill="FFFFFF"/>
        </w:rPr>
        <w:t xml:space="preserve">nsurers and </w:t>
      </w:r>
      <w:r w:rsidR="00423140" w:rsidRPr="005A4614">
        <w:rPr>
          <w:rFonts w:ascii="Arial" w:hAnsi="Arial" w:cs="Arial"/>
          <w:shd w:val="clear" w:color="auto" w:fill="FFFFFF"/>
        </w:rPr>
        <w:t xml:space="preserve">other groups have </w:t>
      </w:r>
      <w:r w:rsidR="00693478" w:rsidRPr="005A4614">
        <w:rPr>
          <w:rFonts w:ascii="Arial" w:hAnsi="Arial" w:cs="Arial"/>
          <w:shd w:val="clear" w:color="auto" w:fill="FFFFFF"/>
        </w:rPr>
        <w:t xml:space="preserve">also </w:t>
      </w:r>
      <w:r w:rsidR="00423140" w:rsidRPr="005A4614">
        <w:rPr>
          <w:rFonts w:ascii="Arial" w:hAnsi="Arial" w:cs="Arial"/>
          <w:shd w:val="clear" w:color="auto" w:fill="FFFFFF"/>
        </w:rPr>
        <w:t>issue</w:t>
      </w:r>
      <w:r w:rsidR="00BD567E" w:rsidRPr="005A4614">
        <w:rPr>
          <w:rFonts w:ascii="Arial" w:hAnsi="Arial" w:cs="Arial"/>
          <w:shd w:val="clear" w:color="auto" w:fill="FFFFFF"/>
        </w:rPr>
        <w:t>d</w:t>
      </w:r>
      <w:r w:rsidR="00423140" w:rsidRPr="005A4614">
        <w:rPr>
          <w:rFonts w:ascii="Arial" w:hAnsi="Arial" w:cs="Arial"/>
          <w:shd w:val="clear" w:color="auto" w:fill="FFFFFF"/>
        </w:rPr>
        <w:t xml:space="preserve"> suggested precaution</w:t>
      </w:r>
      <w:r w:rsidR="00BD567E" w:rsidRPr="005A4614">
        <w:rPr>
          <w:rFonts w:ascii="Arial" w:hAnsi="Arial" w:cs="Arial"/>
          <w:shd w:val="clear" w:color="auto" w:fill="FFFFFF"/>
        </w:rPr>
        <w:t>s</w:t>
      </w:r>
      <w:r w:rsidR="00423140" w:rsidRPr="005A4614">
        <w:rPr>
          <w:rFonts w:ascii="Arial" w:hAnsi="Arial" w:cs="Arial"/>
          <w:shd w:val="clear" w:color="auto" w:fill="FFFFFF"/>
        </w:rPr>
        <w:t xml:space="preserve"> employers</w:t>
      </w:r>
      <w:r w:rsidR="00F0331E">
        <w:rPr>
          <w:rFonts w:ascii="Arial" w:hAnsi="Arial" w:cs="Arial"/>
          <w:shd w:val="clear" w:color="auto" w:fill="FFFFFF"/>
        </w:rPr>
        <w:t>, manufacturers,</w:t>
      </w:r>
      <w:r w:rsidR="00423140" w:rsidRPr="005A4614">
        <w:rPr>
          <w:rFonts w:ascii="Arial" w:hAnsi="Arial" w:cs="Arial"/>
          <w:shd w:val="clear" w:color="auto" w:fill="FFFFFF"/>
        </w:rPr>
        <w:t xml:space="preserve"> and retailers should take. </w:t>
      </w:r>
      <w:r w:rsidR="00C95E48" w:rsidRPr="005A4614">
        <w:rPr>
          <w:rFonts w:ascii="Arial" w:hAnsi="Arial" w:cs="Arial"/>
          <w:shd w:val="clear" w:color="auto" w:fill="FFFFFF"/>
        </w:rPr>
        <w:t>Whether mandated or just consider</w:t>
      </w:r>
      <w:r w:rsidR="00BD567E" w:rsidRPr="005A4614">
        <w:rPr>
          <w:rFonts w:ascii="Arial" w:hAnsi="Arial" w:cs="Arial"/>
          <w:shd w:val="clear" w:color="auto" w:fill="FFFFFF"/>
        </w:rPr>
        <w:t>ed</w:t>
      </w:r>
      <w:r w:rsidR="00C95E48" w:rsidRPr="005A4614">
        <w:rPr>
          <w:rFonts w:ascii="Arial" w:hAnsi="Arial" w:cs="Arial"/>
          <w:shd w:val="clear" w:color="auto" w:fill="FFFFFF"/>
        </w:rPr>
        <w:t xml:space="preserve"> suggestions, these guide</w:t>
      </w:r>
      <w:r w:rsidR="00BD567E" w:rsidRPr="005A4614">
        <w:rPr>
          <w:rFonts w:ascii="Arial" w:hAnsi="Arial" w:cs="Arial"/>
          <w:shd w:val="clear" w:color="auto" w:fill="FFFFFF"/>
        </w:rPr>
        <w:t>lines</w:t>
      </w:r>
      <w:r w:rsidR="00C95E48" w:rsidRPr="005A4614">
        <w:rPr>
          <w:rFonts w:ascii="Arial" w:hAnsi="Arial" w:cs="Arial"/>
          <w:shd w:val="clear" w:color="auto" w:fill="FFFFFF"/>
        </w:rPr>
        <w:t xml:space="preserve"> should be applied to minimize risks to employees and customers, and the possible liability if a customer or employee become</w:t>
      </w:r>
      <w:r w:rsidR="00BD567E" w:rsidRPr="005A4614">
        <w:rPr>
          <w:rFonts w:ascii="Arial" w:hAnsi="Arial" w:cs="Arial"/>
          <w:shd w:val="clear" w:color="auto" w:fill="FFFFFF"/>
        </w:rPr>
        <w:t>s</w:t>
      </w:r>
      <w:r w:rsidR="00C95E48" w:rsidRPr="005A4614">
        <w:rPr>
          <w:rFonts w:ascii="Arial" w:hAnsi="Arial" w:cs="Arial"/>
          <w:shd w:val="clear" w:color="auto" w:fill="FFFFFF"/>
        </w:rPr>
        <w:t xml:space="preserve"> ill with the coronavirus.</w:t>
      </w:r>
    </w:p>
    <w:p w14:paraId="2D10F98E" w14:textId="7F4276CD" w:rsidR="00423140" w:rsidRPr="005A4614" w:rsidRDefault="00423140" w:rsidP="002D466B">
      <w:pPr>
        <w:spacing w:after="0"/>
        <w:ind w:firstLine="0"/>
        <w:contextualSpacing/>
        <w:rPr>
          <w:rFonts w:ascii="Arial" w:hAnsi="Arial" w:cs="Arial"/>
          <w:shd w:val="clear" w:color="auto" w:fill="FFFFFF"/>
        </w:rPr>
      </w:pPr>
    </w:p>
    <w:p w14:paraId="33D49BD9" w14:textId="679A6400" w:rsidR="00423140" w:rsidRPr="005A4614" w:rsidRDefault="005A4614" w:rsidP="002D466B">
      <w:pPr>
        <w:spacing w:after="0"/>
        <w:ind w:firstLine="0"/>
        <w:contextualSpacing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After</w:t>
      </w:r>
      <w:r w:rsidR="00423140" w:rsidRPr="005A4614">
        <w:rPr>
          <w:rFonts w:ascii="Arial" w:hAnsi="Arial" w:cs="Arial"/>
          <w:shd w:val="clear" w:color="auto" w:fill="FFFFFF"/>
        </w:rPr>
        <w:t xml:space="preserve"> review</w:t>
      </w:r>
      <w:r>
        <w:rPr>
          <w:rFonts w:ascii="Arial" w:hAnsi="Arial" w:cs="Arial"/>
          <w:shd w:val="clear" w:color="auto" w:fill="FFFFFF"/>
        </w:rPr>
        <w:t>ing</w:t>
      </w:r>
      <w:r w:rsidR="00423140" w:rsidRPr="005A4614">
        <w:rPr>
          <w:rFonts w:ascii="Arial" w:hAnsi="Arial" w:cs="Arial"/>
          <w:shd w:val="clear" w:color="auto" w:fill="FFFFFF"/>
        </w:rPr>
        <w:t xml:space="preserve"> the CDC, OSHA, and other guides, </w:t>
      </w:r>
      <w:r>
        <w:rPr>
          <w:rFonts w:ascii="Arial" w:hAnsi="Arial" w:cs="Arial"/>
          <w:shd w:val="clear" w:color="auto" w:fill="FFFFFF"/>
        </w:rPr>
        <w:t>the information below has been compiled as a recommendation regarding steps to be taken to</w:t>
      </w:r>
      <w:r w:rsidR="00423140" w:rsidRPr="005A4614">
        <w:rPr>
          <w:rFonts w:ascii="Arial" w:hAnsi="Arial" w:cs="Arial"/>
          <w:shd w:val="clear" w:color="auto" w:fill="FFFFFF"/>
        </w:rPr>
        <w:t xml:space="preserve"> protect employees, subcontractors and customers</w:t>
      </w:r>
      <w:r w:rsidR="00075F5D" w:rsidRPr="005A4614">
        <w:rPr>
          <w:rFonts w:ascii="Arial" w:hAnsi="Arial" w:cs="Arial"/>
          <w:shd w:val="clear" w:color="auto" w:fill="FFFFFF"/>
        </w:rPr>
        <w:t xml:space="preserve"> from the coronavirus</w:t>
      </w:r>
      <w:r w:rsidR="00423140" w:rsidRPr="005A4614">
        <w:rPr>
          <w:rFonts w:ascii="Arial" w:hAnsi="Arial" w:cs="Arial"/>
          <w:shd w:val="clear" w:color="auto" w:fill="FFFFFF"/>
        </w:rPr>
        <w:t>.</w:t>
      </w:r>
    </w:p>
    <w:p w14:paraId="4D18FDA1" w14:textId="77777777" w:rsidR="00545642" w:rsidRPr="005A4614" w:rsidRDefault="00545642" w:rsidP="002D466B">
      <w:pPr>
        <w:tabs>
          <w:tab w:val="num" w:pos="1440"/>
        </w:tabs>
        <w:spacing w:after="0"/>
        <w:ind w:left="1440" w:hanging="360"/>
        <w:contextualSpacing/>
        <w:rPr>
          <w:rFonts w:ascii="Arial" w:hAnsi="Arial" w:cs="Arial"/>
        </w:rPr>
      </w:pPr>
    </w:p>
    <w:p w14:paraId="617D7488" w14:textId="1BC06010" w:rsidR="0023752E" w:rsidRPr="005A4614" w:rsidRDefault="00423140" w:rsidP="002D466B">
      <w:pPr>
        <w:numPr>
          <w:ilvl w:val="1"/>
          <w:numId w:val="1"/>
        </w:numPr>
        <w:tabs>
          <w:tab w:val="clear" w:pos="1440"/>
        </w:tabs>
        <w:spacing w:after="0"/>
        <w:ind w:left="990" w:hanging="630"/>
        <w:contextualSpacing/>
        <w:rPr>
          <w:rFonts w:ascii="Arial" w:hAnsi="Arial" w:cs="Arial"/>
        </w:rPr>
      </w:pPr>
      <w:r w:rsidRPr="005A4614">
        <w:rPr>
          <w:rFonts w:ascii="Arial" w:hAnsi="Arial" w:cs="Arial"/>
        </w:rPr>
        <w:t>The employer should h</w:t>
      </w:r>
      <w:r w:rsidR="0023752E" w:rsidRPr="005A4614">
        <w:rPr>
          <w:rFonts w:ascii="Arial" w:hAnsi="Arial" w:cs="Arial"/>
        </w:rPr>
        <w:t>av</w:t>
      </w:r>
      <w:r w:rsidR="00075F5D" w:rsidRPr="005A4614">
        <w:rPr>
          <w:rFonts w:ascii="Arial" w:hAnsi="Arial" w:cs="Arial"/>
        </w:rPr>
        <w:t xml:space="preserve">e </w:t>
      </w:r>
      <w:r w:rsidR="0023752E" w:rsidRPr="005A4614">
        <w:rPr>
          <w:rFonts w:ascii="Arial" w:hAnsi="Arial" w:cs="Arial"/>
        </w:rPr>
        <w:t xml:space="preserve">each employee verify that they have not had or been </w:t>
      </w:r>
      <w:r w:rsidR="00693478" w:rsidRPr="005A4614">
        <w:rPr>
          <w:rFonts w:ascii="Arial" w:hAnsi="Arial" w:cs="Arial"/>
        </w:rPr>
        <w:t>exposed</w:t>
      </w:r>
      <w:r w:rsidR="0023752E" w:rsidRPr="005A4614">
        <w:rPr>
          <w:rFonts w:ascii="Arial" w:hAnsi="Arial" w:cs="Arial"/>
        </w:rPr>
        <w:t xml:space="preserve"> </w:t>
      </w:r>
      <w:r w:rsidR="00BD567E" w:rsidRPr="005A4614">
        <w:rPr>
          <w:rFonts w:ascii="Arial" w:hAnsi="Arial" w:cs="Arial"/>
        </w:rPr>
        <w:t xml:space="preserve">to </w:t>
      </w:r>
      <w:r w:rsidR="0023752E" w:rsidRPr="005A4614">
        <w:rPr>
          <w:rFonts w:ascii="Arial" w:hAnsi="Arial" w:cs="Arial"/>
        </w:rPr>
        <w:t>anyone who has had COVID-19 or symptoms of the virus.</w:t>
      </w:r>
    </w:p>
    <w:p w14:paraId="488339A8" w14:textId="77777777" w:rsidR="0023752E" w:rsidRPr="005A4614" w:rsidRDefault="0023752E" w:rsidP="002D466B">
      <w:pPr>
        <w:spacing w:after="0"/>
        <w:ind w:left="990" w:hanging="630"/>
        <w:contextualSpacing/>
        <w:rPr>
          <w:rFonts w:ascii="Arial" w:hAnsi="Arial" w:cs="Arial"/>
        </w:rPr>
      </w:pPr>
    </w:p>
    <w:p w14:paraId="1A2B26D3" w14:textId="2467A630" w:rsidR="00371AE8" w:rsidRPr="005A4614" w:rsidRDefault="00423140" w:rsidP="002D466B">
      <w:pPr>
        <w:numPr>
          <w:ilvl w:val="1"/>
          <w:numId w:val="1"/>
        </w:numPr>
        <w:tabs>
          <w:tab w:val="clear" w:pos="1440"/>
        </w:tabs>
        <w:spacing w:after="0"/>
        <w:ind w:left="990" w:hanging="630"/>
        <w:contextualSpacing/>
        <w:rPr>
          <w:rFonts w:ascii="Arial" w:hAnsi="Arial" w:cs="Arial"/>
        </w:rPr>
      </w:pPr>
      <w:r w:rsidRPr="005A4614">
        <w:rPr>
          <w:rFonts w:ascii="Arial" w:hAnsi="Arial" w:cs="Arial"/>
        </w:rPr>
        <w:t>The employer should p</w:t>
      </w:r>
      <w:r w:rsidR="00136DE3" w:rsidRPr="005A4614">
        <w:rPr>
          <w:rFonts w:ascii="Arial" w:hAnsi="Arial" w:cs="Arial"/>
        </w:rPr>
        <w:t>re-screen workers by temperature checks</w:t>
      </w:r>
      <w:r w:rsidR="00167DE5" w:rsidRPr="005A4614">
        <w:rPr>
          <w:rFonts w:ascii="Arial" w:hAnsi="Arial" w:cs="Arial"/>
        </w:rPr>
        <w:t xml:space="preserve"> each day when the employee reports to work</w:t>
      </w:r>
      <w:r w:rsidR="00136DE3" w:rsidRPr="005A4614">
        <w:rPr>
          <w:rFonts w:ascii="Arial" w:hAnsi="Arial" w:cs="Arial"/>
        </w:rPr>
        <w:t xml:space="preserve">; </w:t>
      </w:r>
    </w:p>
    <w:p w14:paraId="0501D102" w14:textId="77777777" w:rsidR="00545642" w:rsidRPr="005A4614" w:rsidRDefault="00545642" w:rsidP="002D466B">
      <w:pPr>
        <w:spacing w:after="0"/>
        <w:ind w:left="990" w:hanging="630"/>
        <w:contextualSpacing/>
        <w:rPr>
          <w:rFonts w:ascii="Arial" w:hAnsi="Arial" w:cs="Arial"/>
        </w:rPr>
      </w:pPr>
    </w:p>
    <w:p w14:paraId="4ACE9A83" w14:textId="4743D43D" w:rsidR="00167DE5" w:rsidRPr="005A4614" w:rsidRDefault="00B908F8" w:rsidP="002D466B">
      <w:pPr>
        <w:numPr>
          <w:ilvl w:val="1"/>
          <w:numId w:val="1"/>
        </w:numPr>
        <w:tabs>
          <w:tab w:val="clear" w:pos="1440"/>
        </w:tabs>
        <w:spacing w:after="0"/>
        <w:ind w:left="990" w:hanging="630"/>
        <w:contextualSpacing/>
        <w:rPr>
          <w:rFonts w:ascii="Arial" w:hAnsi="Arial" w:cs="Arial"/>
        </w:rPr>
      </w:pPr>
      <w:r w:rsidRPr="005A4614">
        <w:rPr>
          <w:rFonts w:ascii="Arial" w:hAnsi="Arial" w:cs="Arial"/>
        </w:rPr>
        <w:t>If practical</w:t>
      </w:r>
      <w:r w:rsidR="00167DE5" w:rsidRPr="005A4614">
        <w:rPr>
          <w:rFonts w:ascii="Arial" w:hAnsi="Arial" w:cs="Arial"/>
        </w:rPr>
        <w:t xml:space="preserve">, </w:t>
      </w:r>
      <w:r w:rsidR="00F0331E">
        <w:rPr>
          <w:rFonts w:ascii="Arial" w:hAnsi="Arial" w:cs="Arial"/>
        </w:rPr>
        <w:t xml:space="preserve">installers </w:t>
      </w:r>
      <w:r w:rsidR="00423140" w:rsidRPr="005A4614">
        <w:rPr>
          <w:rFonts w:ascii="Arial" w:hAnsi="Arial" w:cs="Arial"/>
        </w:rPr>
        <w:t xml:space="preserve">should use </w:t>
      </w:r>
      <w:r w:rsidR="00167DE5" w:rsidRPr="005A4614">
        <w:rPr>
          <w:rFonts w:ascii="Arial" w:hAnsi="Arial" w:cs="Arial"/>
        </w:rPr>
        <w:t xml:space="preserve">temperature checks </w:t>
      </w:r>
      <w:r w:rsidR="00423140" w:rsidRPr="005A4614">
        <w:rPr>
          <w:rFonts w:ascii="Arial" w:hAnsi="Arial" w:cs="Arial"/>
        </w:rPr>
        <w:t>for all c</w:t>
      </w:r>
      <w:r w:rsidR="0042096C" w:rsidRPr="005A4614">
        <w:rPr>
          <w:rFonts w:ascii="Arial" w:hAnsi="Arial" w:cs="Arial"/>
        </w:rPr>
        <w:t xml:space="preserve">ustomers </w:t>
      </w:r>
      <w:r w:rsidR="00167DE5" w:rsidRPr="005A4614">
        <w:rPr>
          <w:rFonts w:ascii="Arial" w:hAnsi="Arial" w:cs="Arial"/>
        </w:rPr>
        <w:t xml:space="preserve">before they enter </w:t>
      </w:r>
      <w:r w:rsidR="005A4614">
        <w:rPr>
          <w:rFonts w:ascii="Arial" w:hAnsi="Arial" w:cs="Arial"/>
        </w:rPr>
        <w:t xml:space="preserve">a </w:t>
      </w:r>
      <w:r w:rsidR="00F0331E">
        <w:rPr>
          <w:rFonts w:ascii="Arial" w:hAnsi="Arial" w:cs="Arial"/>
        </w:rPr>
        <w:t xml:space="preserve">home </w:t>
      </w:r>
      <w:r w:rsidR="0042096C" w:rsidRPr="005A4614">
        <w:rPr>
          <w:rFonts w:ascii="Arial" w:hAnsi="Arial" w:cs="Arial"/>
        </w:rPr>
        <w:t>or work site</w:t>
      </w:r>
      <w:r w:rsidR="00167DE5" w:rsidRPr="005A4614">
        <w:rPr>
          <w:rFonts w:ascii="Arial" w:hAnsi="Arial" w:cs="Arial"/>
        </w:rPr>
        <w:t xml:space="preserve">. </w:t>
      </w:r>
      <w:r w:rsidR="00F0331E">
        <w:rPr>
          <w:rFonts w:ascii="Arial" w:hAnsi="Arial" w:cs="Arial"/>
        </w:rPr>
        <w:t>At a minimum, the installer should ver</w:t>
      </w:r>
      <w:r w:rsidR="00167DE5" w:rsidRPr="005A4614">
        <w:rPr>
          <w:rFonts w:ascii="Arial" w:hAnsi="Arial" w:cs="Arial"/>
        </w:rPr>
        <w:t xml:space="preserve">ify that </w:t>
      </w:r>
      <w:r w:rsidR="0023752E" w:rsidRPr="005A4614">
        <w:rPr>
          <w:rFonts w:ascii="Arial" w:hAnsi="Arial" w:cs="Arial"/>
        </w:rPr>
        <w:t xml:space="preserve">they have not had or been </w:t>
      </w:r>
      <w:r w:rsidR="00693478" w:rsidRPr="005A4614">
        <w:rPr>
          <w:rFonts w:ascii="Arial" w:hAnsi="Arial" w:cs="Arial"/>
        </w:rPr>
        <w:t xml:space="preserve">exposed </w:t>
      </w:r>
      <w:r w:rsidR="00BD567E" w:rsidRPr="005A4614">
        <w:rPr>
          <w:rFonts w:ascii="Arial" w:hAnsi="Arial" w:cs="Arial"/>
        </w:rPr>
        <w:t xml:space="preserve">to </w:t>
      </w:r>
      <w:r w:rsidR="0023752E" w:rsidRPr="005A4614">
        <w:rPr>
          <w:rFonts w:ascii="Arial" w:hAnsi="Arial" w:cs="Arial"/>
        </w:rPr>
        <w:t>anyone who has had COVID-19 or symptoms of the virus.</w:t>
      </w:r>
    </w:p>
    <w:p w14:paraId="730A6542" w14:textId="77777777" w:rsidR="00167DE5" w:rsidRPr="005A4614" w:rsidRDefault="00167DE5" w:rsidP="002D466B">
      <w:pPr>
        <w:pStyle w:val="ListParagraph"/>
        <w:spacing w:after="0"/>
        <w:ind w:left="990" w:hanging="630"/>
        <w:rPr>
          <w:rFonts w:ascii="Arial" w:hAnsi="Arial" w:cs="Arial"/>
        </w:rPr>
      </w:pPr>
    </w:p>
    <w:p w14:paraId="047D2E4B" w14:textId="4EC980D7" w:rsidR="00371AE8" w:rsidRPr="005A4614" w:rsidRDefault="0042096C" w:rsidP="002D466B">
      <w:pPr>
        <w:numPr>
          <w:ilvl w:val="1"/>
          <w:numId w:val="1"/>
        </w:numPr>
        <w:tabs>
          <w:tab w:val="clear" w:pos="1440"/>
        </w:tabs>
        <w:spacing w:after="0"/>
        <w:ind w:left="990" w:hanging="630"/>
        <w:contextualSpacing/>
        <w:rPr>
          <w:rFonts w:ascii="Arial" w:hAnsi="Arial" w:cs="Arial"/>
        </w:rPr>
      </w:pPr>
      <w:r w:rsidRPr="005A4614">
        <w:rPr>
          <w:rFonts w:ascii="Arial" w:hAnsi="Arial" w:cs="Arial"/>
        </w:rPr>
        <w:t>The employer should r</w:t>
      </w:r>
      <w:r w:rsidR="00136DE3" w:rsidRPr="005A4614">
        <w:rPr>
          <w:rFonts w:ascii="Arial" w:hAnsi="Arial" w:cs="Arial"/>
        </w:rPr>
        <w:t>egularly monitor employees for symptoms</w:t>
      </w:r>
      <w:r w:rsidR="0023752E" w:rsidRPr="005A4614">
        <w:rPr>
          <w:rFonts w:ascii="Arial" w:hAnsi="Arial" w:cs="Arial"/>
        </w:rPr>
        <w:t xml:space="preserve"> of the coronavirus</w:t>
      </w:r>
      <w:r w:rsidR="005A4614">
        <w:rPr>
          <w:rFonts w:ascii="Arial" w:hAnsi="Arial" w:cs="Arial"/>
        </w:rPr>
        <w:t>.</w:t>
      </w:r>
    </w:p>
    <w:p w14:paraId="100C46A3" w14:textId="77777777" w:rsidR="00545642" w:rsidRPr="005A4614" w:rsidRDefault="00545642" w:rsidP="002D466B">
      <w:pPr>
        <w:spacing w:after="0"/>
        <w:ind w:left="990" w:hanging="630"/>
        <w:contextualSpacing/>
        <w:rPr>
          <w:rFonts w:ascii="Arial" w:hAnsi="Arial" w:cs="Arial"/>
        </w:rPr>
      </w:pPr>
    </w:p>
    <w:p w14:paraId="5165AB37" w14:textId="048410B2" w:rsidR="00371AE8" w:rsidRPr="005A4614" w:rsidRDefault="0023752E" w:rsidP="002D466B">
      <w:pPr>
        <w:numPr>
          <w:ilvl w:val="1"/>
          <w:numId w:val="1"/>
        </w:numPr>
        <w:tabs>
          <w:tab w:val="clear" w:pos="1440"/>
        </w:tabs>
        <w:spacing w:after="0"/>
        <w:ind w:left="990" w:hanging="630"/>
        <w:contextualSpacing/>
        <w:rPr>
          <w:rFonts w:ascii="Arial" w:hAnsi="Arial" w:cs="Arial"/>
        </w:rPr>
      </w:pPr>
      <w:r w:rsidRPr="005A4614">
        <w:rPr>
          <w:rFonts w:ascii="Arial" w:hAnsi="Arial" w:cs="Arial"/>
        </w:rPr>
        <w:t>If a</w:t>
      </w:r>
      <w:r w:rsidR="00136DE3" w:rsidRPr="005A4614">
        <w:rPr>
          <w:rFonts w:ascii="Arial" w:hAnsi="Arial" w:cs="Arial"/>
        </w:rPr>
        <w:t xml:space="preserve">ny </w:t>
      </w:r>
      <w:r w:rsidRPr="005A4614">
        <w:rPr>
          <w:rFonts w:ascii="Arial" w:hAnsi="Arial" w:cs="Arial"/>
        </w:rPr>
        <w:t xml:space="preserve">employee is </w:t>
      </w:r>
      <w:r w:rsidR="00136DE3" w:rsidRPr="005A4614">
        <w:rPr>
          <w:rFonts w:ascii="Arial" w:hAnsi="Arial" w:cs="Arial"/>
        </w:rPr>
        <w:t>feeling ill or showing signs of the coronavirus</w:t>
      </w:r>
      <w:r w:rsidR="0042096C" w:rsidRPr="005A4614">
        <w:rPr>
          <w:rFonts w:ascii="Arial" w:hAnsi="Arial" w:cs="Arial"/>
        </w:rPr>
        <w:t>,</w:t>
      </w:r>
      <w:r w:rsidR="00136DE3" w:rsidRPr="005A4614">
        <w:rPr>
          <w:rFonts w:ascii="Arial" w:hAnsi="Arial" w:cs="Arial"/>
        </w:rPr>
        <w:t xml:space="preserve"> </w:t>
      </w:r>
      <w:r w:rsidRPr="005A4614">
        <w:rPr>
          <w:rFonts w:ascii="Arial" w:hAnsi="Arial" w:cs="Arial"/>
        </w:rPr>
        <w:t xml:space="preserve">they </w:t>
      </w:r>
      <w:r w:rsidR="00136DE3" w:rsidRPr="005A4614">
        <w:rPr>
          <w:rFonts w:ascii="Arial" w:hAnsi="Arial" w:cs="Arial"/>
        </w:rPr>
        <w:t xml:space="preserve">should </w:t>
      </w:r>
      <w:r w:rsidRPr="005A4614">
        <w:rPr>
          <w:rFonts w:ascii="Arial" w:hAnsi="Arial" w:cs="Arial"/>
        </w:rPr>
        <w:t xml:space="preserve">be sent home and </w:t>
      </w:r>
      <w:r w:rsidR="00136DE3" w:rsidRPr="005A4614">
        <w:rPr>
          <w:rFonts w:ascii="Arial" w:hAnsi="Arial" w:cs="Arial"/>
        </w:rPr>
        <w:t xml:space="preserve">not </w:t>
      </w:r>
      <w:r w:rsidR="00423FEC" w:rsidRPr="005A4614">
        <w:rPr>
          <w:rFonts w:ascii="Arial" w:hAnsi="Arial" w:cs="Arial"/>
        </w:rPr>
        <w:t xml:space="preserve">report to </w:t>
      </w:r>
      <w:r w:rsidR="00136DE3" w:rsidRPr="005A4614">
        <w:rPr>
          <w:rFonts w:ascii="Arial" w:hAnsi="Arial" w:cs="Arial"/>
        </w:rPr>
        <w:t>work</w:t>
      </w:r>
      <w:r w:rsidR="00423FEC" w:rsidRPr="005A4614">
        <w:rPr>
          <w:rFonts w:ascii="Arial" w:hAnsi="Arial" w:cs="Arial"/>
        </w:rPr>
        <w:t xml:space="preserve"> until they have tested </w:t>
      </w:r>
      <w:r w:rsidR="0042096C" w:rsidRPr="005A4614">
        <w:rPr>
          <w:rFonts w:ascii="Arial" w:hAnsi="Arial" w:cs="Arial"/>
        </w:rPr>
        <w:t xml:space="preserve">negative </w:t>
      </w:r>
      <w:r w:rsidR="00423FEC" w:rsidRPr="005A4614">
        <w:rPr>
          <w:rFonts w:ascii="Arial" w:hAnsi="Arial" w:cs="Arial"/>
        </w:rPr>
        <w:t>for the coronavirus.</w:t>
      </w:r>
    </w:p>
    <w:p w14:paraId="0CC1D572" w14:textId="77777777" w:rsidR="00545642" w:rsidRPr="005A4614" w:rsidRDefault="00545642" w:rsidP="002D466B">
      <w:pPr>
        <w:spacing w:after="0"/>
        <w:ind w:left="990" w:hanging="630"/>
        <w:contextualSpacing/>
        <w:rPr>
          <w:rFonts w:ascii="Arial" w:hAnsi="Arial" w:cs="Arial"/>
        </w:rPr>
      </w:pPr>
    </w:p>
    <w:p w14:paraId="525B327D" w14:textId="236097F1" w:rsidR="002D466B" w:rsidRPr="005A4614" w:rsidRDefault="002D466B" w:rsidP="002D466B">
      <w:pPr>
        <w:numPr>
          <w:ilvl w:val="1"/>
          <w:numId w:val="1"/>
        </w:numPr>
        <w:tabs>
          <w:tab w:val="clear" w:pos="1440"/>
        </w:tabs>
        <w:spacing w:after="0"/>
        <w:ind w:left="990" w:hanging="630"/>
        <w:contextualSpacing/>
        <w:rPr>
          <w:rFonts w:ascii="Arial" w:hAnsi="Arial" w:cs="Arial"/>
          <w:b/>
        </w:rPr>
      </w:pPr>
      <w:r w:rsidRPr="005A4614">
        <w:rPr>
          <w:rFonts w:ascii="Arial" w:hAnsi="Arial" w:cs="Arial"/>
        </w:rPr>
        <w:t xml:space="preserve">If an employee tests positive for the coronavirus, advise employees and customers who had contact with the employee, </w:t>
      </w:r>
      <w:r w:rsidRPr="005A4614">
        <w:rPr>
          <w:rFonts w:ascii="Arial" w:hAnsi="Arial" w:cs="Arial"/>
          <w:b/>
        </w:rPr>
        <w:t>BUT DO NOT USE EMPLOYEE’S NAME</w:t>
      </w:r>
      <w:r w:rsidR="005A4614">
        <w:rPr>
          <w:rFonts w:ascii="Arial" w:hAnsi="Arial" w:cs="Arial"/>
          <w:b/>
        </w:rPr>
        <w:t>.</w:t>
      </w:r>
    </w:p>
    <w:p w14:paraId="0FACCA6B" w14:textId="77777777" w:rsidR="002D466B" w:rsidRPr="005A4614" w:rsidRDefault="002D466B" w:rsidP="002D466B">
      <w:pPr>
        <w:pStyle w:val="ListParagraph"/>
        <w:spacing w:after="0"/>
        <w:rPr>
          <w:rFonts w:ascii="Arial" w:hAnsi="Arial" w:cs="Arial"/>
        </w:rPr>
      </w:pPr>
    </w:p>
    <w:p w14:paraId="1B73FA9F" w14:textId="3CACF5B7" w:rsidR="00423FEC" w:rsidRPr="005A4614" w:rsidRDefault="0042096C" w:rsidP="002D466B">
      <w:pPr>
        <w:numPr>
          <w:ilvl w:val="1"/>
          <w:numId w:val="1"/>
        </w:numPr>
        <w:tabs>
          <w:tab w:val="clear" w:pos="1440"/>
        </w:tabs>
        <w:spacing w:after="0"/>
        <w:ind w:left="990" w:hanging="630"/>
        <w:contextualSpacing/>
        <w:rPr>
          <w:rFonts w:ascii="Arial" w:hAnsi="Arial" w:cs="Arial"/>
        </w:rPr>
      </w:pPr>
      <w:r w:rsidRPr="005A4614">
        <w:rPr>
          <w:rFonts w:ascii="Arial" w:hAnsi="Arial" w:cs="Arial"/>
        </w:rPr>
        <w:t>The employer should s</w:t>
      </w:r>
      <w:r w:rsidR="00423FEC" w:rsidRPr="005A4614">
        <w:rPr>
          <w:rFonts w:ascii="Arial" w:hAnsi="Arial" w:cs="Arial"/>
        </w:rPr>
        <w:t>tager shifts, breaks and lunch to avoid congregation</w:t>
      </w:r>
      <w:r w:rsidRPr="005A4614">
        <w:rPr>
          <w:rFonts w:ascii="Arial" w:hAnsi="Arial" w:cs="Arial"/>
        </w:rPr>
        <w:t>.</w:t>
      </w:r>
    </w:p>
    <w:p w14:paraId="4B62770F" w14:textId="77777777" w:rsidR="00423FEC" w:rsidRPr="005A4614" w:rsidRDefault="00423FEC" w:rsidP="002D466B">
      <w:pPr>
        <w:pStyle w:val="ListParagraph"/>
        <w:spacing w:after="0"/>
        <w:ind w:left="990" w:hanging="630"/>
        <w:rPr>
          <w:rFonts w:ascii="Arial" w:hAnsi="Arial" w:cs="Arial"/>
        </w:rPr>
      </w:pPr>
    </w:p>
    <w:p w14:paraId="4466511F" w14:textId="5E390FE6" w:rsidR="00371AE8" w:rsidRPr="005A4614" w:rsidRDefault="00F0331E" w:rsidP="002D466B">
      <w:pPr>
        <w:numPr>
          <w:ilvl w:val="1"/>
          <w:numId w:val="1"/>
        </w:numPr>
        <w:tabs>
          <w:tab w:val="clear" w:pos="1440"/>
        </w:tabs>
        <w:spacing w:after="0"/>
        <w:ind w:left="990" w:hanging="630"/>
        <w:contextualSpacing/>
        <w:rPr>
          <w:rFonts w:ascii="Arial" w:hAnsi="Arial" w:cs="Arial"/>
        </w:rPr>
      </w:pPr>
      <w:r>
        <w:rPr>
          <w:rFonts w:ascii="Arial" w:hAnsi="Arial" w:cs="Arial"/>
        </w:rPr>
        <w:t>Manufacturers, fabricators, and installers sh</w:t>
      </w:r>
      <w:r w:rsidR="0042096C" w:rsidRPr="005A4614">
        <w:rPr>
          <w:rFonts w:ascii="Arial" w:hAnsi="Arial" w:cs="Arial"/>
        </w:rPr>
        <w:t>ould l</w:t>
      </w:r>
      <w:r w:rsidR="00136DE3" w:rsidRPr="005A4614">
        <w:rPr>
          <w:rFonts w:ascii="Arial" w:hAnsi="Arial" w:cs="Arial"/>
        </w:rPr>
        <w:t xml:space="preserve">imit the number of employees and customers present </w:t>
      </w:r>
      <w:r w:rsidR="00423FEC" w:rsidRPr="005A4614">
        <w:rPr>
          <w:rFonts w:ascii="Arial" w:hAnsi="Arial" w:cs="Arial"/>
        </w:rPr>
        <w:t xml:space="preserve">at any one time in </w:t>
      </w:r>
      <w:r w:rsidR="0042096C" w:rsidRPr="005A4614">
        <w:rPr>
          <w:rFonts w:ascii="Arial" w:hAnsi="Arial" w:cs="Arial"/>
        </w:rPr>
        <w:t>its</w:t>
      </w:r>
      <w:r w:rsidR="00423FEC" w:rsidRPr="005A4614">
        <w:rPr>
          <w:rFonts w:ascii="Arial" w:hAnsi="Arial" w:cs="Arial"/>
        </w:rPr>
        <w:t xml:space="preserve"> facilities</w:t>
      </w:r>
      <w:r w:rsidR="00693478" w:rsidRPr="005A4614">
        <w:rPr>
          <w:rFonts w:ascii="Arial" w:hAnsi="Arial" w:cs="Arial"/>
        </w:rPr>
        <w:t xml:space="preserve"> or work sites</w:t>
      </w:r>
      <w:r w:rsidR="00423FEC" w:rsidRPr="005A4614">
        <w:rPr>
          <w:rFonts w:ascii="Arial" w:hAnsi="Arial" w:cs="Arial"/>
        </w:rPr>
        <w:t>.</w:t>
      </w:r>
    </w:p>
    <w:p w14:paraId="267884D3" w14:textId="77777777" w:rsidR="00545642" w:rsidRPr="005A4614" w:rsidRDefault="00545642" w:rsidP="002D466B">
      <w:pPr>
        <w:spacing w:after="0"/>
        <w:ind w:left="990" w:hanging="630"/>
        <w:contextualSpacing/>
        <w:rPr>
          <w:rFonts w:ascii="Arial" w:hAnsi="Arial" w:cs="Arial"/>
        </w:rPr>
      </w:pPr>
    </w:p>
    <w:p w14:paraId="2442DA92" w14:textId="7590190F" w:rsidR="00371AE8" w:rsidRPr="005A4614" w:rsidRDefault="0042096C" w:rsidP="002D466B">
      <w:pPr>
        <w:numPr>
          <w:ilvl w:val="1"/>
          <w:numId w:val="1"/>
        </w:numPr>
        <w:tabs>
          <w:tab w:val="clear" w:pos="1440"/>
        </w:tabs>
        <w:spacing w:after="0"/>
        <w:ind w:left="990" w:hanging="630"/>
        <w:contextualSpacing/>
        <w:rPr>
          <w:rFonts w:ascii="Arial" w:hAnsi="Arial" w:cs="Arial"/>
        </w:rPr>
      </w:pPr>
      <w:r w:rsidRPr="005A4614">
        <w:rPr>
          <w:rFonts w:ascii="Arial" w:hAnsi="Arial" w:cs="Arial"/>
        </w:rPr>
        <w:t>The employer should require employees and customers p</w:t>
      </w:r>
      <w:r w:rsidR="00136DE3" w:rsidRPr="005A4614">
        <w:rPr>
          <w:rFonts w:ascii="Arial" w:hAnsi="Arial" w:cs="Arial"/>
        </w:rPr>
        <w:t xml:space="preserve">ractice social distancing </w:t>
      </w:r>
      <w:r w:rsidR="00423FEC" w:rsidRPr="005A4614">
        <w:rPr>
          <w:rFonts w:ascii="Arial" w:hAnsi="Arial" w:cs="Arial"/>
        </w:rPr>
        <w:t xml:space="preserve">by </w:t>
      </w:r>
      <w:r w:rsidR="00BD567E" w:rsidRPr="005A4614">
        <w:rPr>
          <w:rFonts w:ascii="Arial" w:hAnsi="Arial" w:cs="Arial"/>
        </w:rPr>
        <w:t>mandating</w:t>
      </w:r>
      <w:r w:rsidR="00423FEC" w:rsidRPr="005A4614">
        <w:rPr>
          <w:rFonts w:ascii="Arial" w:hAnsi="Arial" w:cs="Arial"/>
        </w:rPr>
        <w:t xml:space="preserve"> </w:t>
      </w:r>
      <w:r w:rsidRPr="005A4614">
        <w:rPr>
          <w:rFonts w:ascii="Arial" w:hAnsi="Arial" w:cs="Arial"/>
        </w:rPr>
        <w:t>they</w:t>
      </w:r>
      <w:r w:rsidR="00423FEC" w:rsidRPr="005A4614">
        <w:rPr>
          <w:rFonts w:ascii="Arial" w:hAnsi="Arial" w:cs="Arial"/>
        </w:rPr>
        <w:t xml:space="preserve"> remain at least </w:t>
      </w:r>
      <w:r w:rsidR="00136DE3" w:rsidRPr="005A4614">
        <w:rPr>
          <w:rFonts w:ascii="Arial" w:hAnsi="Arial" w:cs="Arial"/>
        </w:rPr>
        <w:t>6 feet apart</w:t>
      </w:r>
      <w:r w:rsidR="00423FEC" w:rsidRPr="005A4614">
        <w:rPr>
          <w:rFonts w:ascii="Arial" w:hAnsi="Arial" w:cs="Arial"/>
        </w:rPr>
        <w:t>.</w:t>
      </w:r>
    </w:p>
    <w:p w14:paraId="1DFD72D5" w14:textId="77777777" w:rsidR="00545642" w:rsidRPr="005A4614" w:rsidRDefault="00545642" w:rsidP="002D466B">
      <w:pPr>
        <w:spacing w:after="0"/>
        <w:ind w:left="990" w:hanging="630"/>
        <w:contextualSpacing/>
        <w:rPr>
          <w:rFonts w:ascii="Arial" w:hAnsi="Arial" w:cs="Arial"/>
        </w:rPr>
      </w:pPr>
    </w:p>
    <w:p w14:paraId="5F40E40C" w14:textId="0BA2092C" w:rsidR="00545642" w:rsidRPr="005A4614" w:rsidRDefault="0042096C" w:rsidP="002D466B">
      <w:pPr>
        <w:numPr>
          <w:ilvl w:val="1"/>
          <w:numId w:val="1"/>
        </w:numPr>
        <w:tabs>
          <w:tab w:val="clear" w:pos="1440"/>
        </w:tabs>
        <w:spacing w:after="0"/>
        <w:ind w:left="720" w:hanging="630"/>
        <w:contextualSpacing/>
        <w:rPr>
          <w:rFonts w:ascii="Arial" w:hAnsi="Arial" w:cs="Arial"/>
        </w:rPr>
      </w:pPr>
      <w:r w:rsidRPr="005A4614">
        <w:rPr>
          <w:rFonts w:ascii="Arial" w:hAnsi="Arial" w:cs="Arial"/>
        </w:rPr>
        <w:t>The employer should c</w:t>
      </w:r>
      <w:r w:rsidR="00136DE3" w:rsidRPr="005A4614">
        <w:rPr>
          <w:rFonts w:ascii="Arial" w:hAnsi="Arial" w:cs="Arial"/>
        </w:rPr>
        <w:t xml:space="preserve">onsider </w:t>
      </w:r>
      <w:r w:rsidR="00423FEC" w:rsidRPr="005A4614">
        <w:rPr>
          <w:rFonts w:ascii="Arial" w:hAnsi="Arial" w:cs="Arial"/>
        </w:rPr>
        <w:t xml:space="preserve">installing </w:t>
      </w:r>
      <w:r w:rsidR="00136DE3" w:rsidRPr="005A4614">
        <w:rPr>
          <w:rFonts w:ascii="Arial" w:hAnsi="Arial" w:cs="Arial"/>
        </w:rPr>
        <w:t xml:space="preserve">clear plastic barriers at </w:t>
      </w:r>
      <w:r w:rsidR="00423FEC" w:rsidRPr="005A4614">
        <w:rPr>
          <w:rFonts w:ascii="Arial" w:hAnsi="Arial" w:cs="Arial"/>
        </w:rPr>
        <w:t>reception desk</w:t>
      </w:r>
      <w:r w:rsidR="00F0331E">
        <w:rPr>
          <w:rFonts w:ascii="Arial" w:hAnsi="Arial" w:cs="Arial"/>
        </w:rPr>
        <w:t>s, registers, etc.</w:t>
      </w:r>
    </w:p>
    <w:p w14:paraId="577998D8" w14:textId="77777777" w:rsidR="00545642" w:rsidRPr="005A4614" w:rsidRDefault="00545642" w:rsidP="002D466B">
      <w:pPr>
        <w:pStyle w:val="ListParagraph"/>
        <w:spacing w:after="0"/>
        <w:ind w:hanging="630"/>
        <w:rPr>
          <w:rFonts w:ascii="Arial" w:hAnsi="Arial" w:cs="Arial"/>
        </w:rPr>
      </w:pPr>
    </w:p>
    <w:p w14:paraId="13B854E0" w14:textId="4D7216EC" w:rsidR="00371AE8" w:rsidRPr="005A4614" w:rsidRDefault="0042096C" w:rsidP="002D466B">
      <w:pPr>
        <w:numPr>
          <w:ilvl w:val="1"/>
          <w:numId w:val="1"/>
        </w:numPr>
        <w:tabs>
          <w:tab w:val="clear" w:pos="1440"/>
        </w:tabs>
        <w:spacing w:after="0"/>
        <w:ind w:left="720" w:hanging="630"/>
        <w:contextualSpacing/>
        <w:rPr>
          <w:rFonts w:ascii="Arial" w:hAnsi="Arial" w:cs="Arial"/>
        </w:rPr>
      </w:pPr>
      <w:r w:rsidRPr="005A4614">
        <w:rPr>
          <w:rFonts w:ascii="Arial" w:hAnsi="Arial" w:cs="Arial"/>
        </w:rPr>
        <w:t xml:space="preserve">The employer should </w:t>
      </w:r>
      <w:r w:rsidR="004A3159" w:rsidRPr="005A4614">
        <w:rPr>
          <w:rFonts w:ascii="Arial" w:hAnsi="Arial" w:cs="Arial"/>
        </w:rPr>
        <w:t>pr</w:t>
      </w:r>
      <w:r w:rsidR="00423FEC" w:rsidRPr="005A4614">
        <w:rPr>
          <w:rFonts w:ascii="Arial" w:hAnsi="Arial" w:cs="Arial"/>
        </w:rPr>
        <w:t>ovide n</w:t>
      </w:r>
      <w:r w:rsidR="00136DE3" w:rsidRPr="005A4614">
        <w:rPr>
          <w:rFonts w:ascii="Arial" w:hAnsi="Arial" w:cs="Arial"/>
        </w:rPr>
        <w:t xml:space="preserve">ew mask and gloves </w:t>
      </w:r>
      <w:r w:rsidR="00423FEC" w:rsidRPr="005A4614">
        <w:rPr>
          <w:rFonts w:ascii="Arial" w:hAnsi="Arial" w:cs="Arial"/>
        </w:rPr>
        <w:t>to employees</w:t>
      </w:r>
      <w:r w:rsidR="00136DE3" w:rsidRPr="005A4614">
        <w:rPr>
          <w:rFonts w:ascii="Arial" w:hAnsi="Arial" w:cs="Arial"/>
        </w:rPr>
        <w:t xml:space="preserve"> every day</w:t>
      </w:r>
      <w:r w:rsidR="00423FEC" w:rsidRPr="005A4614">
        <w:rPr>
          <w:rFonts w:ascii="Arial" w:hAnsi="Arial" w:cs="Arial"/>
        </w:rPr>
        <w:t>, and mandate that they wear the</w:t>
      </w:r>
      <w:r w:rsidR="004A3159" w:rsidRPr="005A4614">
        <w:rPr>
          <w:rFonts w:ascii="Arial" w:hAnsi="Arial" w:cs="Arial"/>
        </w:rPr>
        <w:t>m</w:t>
      </w:r>
      <w:r w:rsidR="00423FEC" w:rsidRPr="005A4614">
        <w:rPr>
          <w:rFonts w:ascii="Arial" w:hAnsi="Arial" w:cs="Arial"/>
        </w:rPr>
        <w:t>.</w:t>
      </w:r>
      <w:r w:rsidR="00075F5D" w:rsidRPr="005A4614">
        <w:rPr>
          <w:rFonts w:ascii="Arial" w:hAnsi="Arial" w:cs="Arial"/>
        </w:rPr>
        <w:t xml:space="preserve"> It makes sense to have these items available for customers</w:t>
      </w:r>
      <w:r w:rsidR="00F0331E">
        <w:rPr>
          <w:rFonts w:ascii="Arial" w:hAnsi="Arial" w:cs="Arial"/>
        </w:rPr>
        <w:t>, too.</w:t>
      </w:r>
    </w:p>
    <w:p w14:paraId="7709B349" w14:textId="77777777" w:rsidR="00545642" w:rsidRPr="005A4614" w:rsidRDefault="00545642" w:rsidP="002D466B">
      <w:pPr>
        <w:spacing w:after="0"/>
        <w:ind w:left="720" w:hanging="630"/>
        <w:contextualSpacing/>
        <w:rPr>
          <w:rFonts w:ascii="Arial" w:hAnsi="Arial" w:cs="Arial"/>
        </w:rPr>
      </w:pPr>
    </w:p>
    <w:p w14:paraId="219CD8AA" w14:textId="1C4ADE4B" w:rsidR="00371AE8" w:rsidRPr="005A4614" w:rsidRDefault="004A3159" w:rsidP="002D466B">
      <w:pPr>
        <w:numPr>
          <w:ilvl w:val="1"/>
          <w:numId w:val="1"/>
        </w:numPr>
        <w:tabs>
          <w:tab w:val="clear" w:pos="1440"/>
        </w:tabs>
        <w:spacing w:after="0"/>
        <w:ind w:left="720" w:hanging="630"/>
        <w:contextualSpacing/>
        <w:rPr>
          <w:rFonts w:ascii="Arial" w:hAnsi="Arial" w:cs="Arial"/>
        </w:rPr>
      </w:pPr>
      <w:r w:rsidRPr="005A4614">
        <w:rPr>
          <w:rFonts w:ascii="Arial" w:hAnsi="Arial" w:cs="Arial"/>
        </w:rPr>
        <w:t>The employer should r</w:t>
      </w:r>
      <w:r w:rsidR="00F04FDE" w:rsidRPr="005A4614">
        <w:rPr>
          <w:rFonts w:ascii="Arial" w:hAnsi="Arial" w:cs="Arial"/>
        </w:rPr>
        <w:t>equire employees wash their h</w:t>
      </w:r>
      <w:r w:rsidR="00136DE3" w:rsidRPr="005A4614">
        <w:rPr>
          <w:rFonts w:ascii="Arial" w:hAnsi="Arial" w:cs="Arial"/>
        </w:rPr>
        <w:t>ands with soap</w:t>
      </w:r>
      <w:r w:rsidR="003A45AA" w:rsidRPr="005A4614">
        <w:rPr>
          <w:rFonts w:ascii="Arial" w:hAnsi="Arial" w:cs="Arial"/>
        </w:rPr>
        <w:t xml:space="preserve">, and consider posting information on </w:t>
      </w:r>
      <w:r w:rsidR="00136DE3" w:rsidRPr="005A4614">
        <w:rPr>
          <w:rFonts w:ascii="Arial" w:hAnsi="Arial" w:cs="Arial"/>
        </w:rPr>
        <w:t>hygiene</w:t>
      </w:r>
      <w:r w:rsidR="003A45AA" w:rsidRPr="005A4614">
        <w:rPr>
          <w:rFonts w:ascii="Arial" w:hAnsi="Arial" w:cs="Arial"/>
        </w:rPr>
        <w:t xml:space="preserve">. </w:t>
      </w:r>
      <w:r w:rsidRPr="005A4614">
        <w:rPr>
          <w:rFonts w:ascii="Arial" w:hAnsi="Arial" w:cs="Arial"/>
        </w:rPr>
        <w:t>If</w:t>
      </w:r>
      <w:r w:rsidR="006068A9" w:rsidRPr="005A4614">
        <w:rPr>
          <w:rFonts w:ascii="Arial" w:hAnsi="Arial" w:cs="Arial"/>
        </w:rPr>
        <w:t xml:space="preserve"> hands cannot be washed</w:t>
      </w:r>
      <w:r w:rsidRPr="005A4614">
        <w:rPr>
          <w:rFonts w:ascii="Arial" w:hAnsi="Arial" w:cs="Arial"/>
        </w:rPr>
        <w:t>, such as on some job sites, the employer should supply and mandate the use of hand sanitizers.</w:t>
      </w:r>
      <w:r w:rsidR="00F0331E">
        <w:rPr>
          <w:rFonts w:ascii="Arial" w:hAnsi="Arial" w:cs="Arial"/>
        </w:rPr>
        <w:t xml:space="preserve"> (Posters can be found on ISFA’s COVID-19 Resource page.)</w:t>
      </w:r>
    </w:p>
    <w:p w14:paraId="11C1EA2D" w14:textId="77777777" w:rsidR="00F04FDE" w:rsidRPr="005A4614" w:rsidRDefault="00F04FDE" w:rsidP="002D466B">
      <w:pPr>
        <w:pStyle w:val="ListParagraph"/>
        <w:spacing w:after="0"/>
        <w:ind w:hanging="630"/>
        <w:rPr>
          <w:rFonts w:ascii="Arial" w:hAnsi="Arial" w:cs="Arial"/>
        </w:rPr>
      </w:pPr>
    </w:p>
    <w:p w14:paraId="00EDE15A" w14:textId="5BF7ADA5" w:rsidR="004A3159" w:rsidRPr="005A4614" w:rsidRDefault="004A3159" w:rsidP="002D466B">
      <w:pPr>
        <w:numPr>
          <w:ilvl w:val="1"/>
          <w:numId w:val="1"/>
        </w:numPr>
        <w:tabs>
          <w:tab w:val="clear" w:pos="1440"/>
        </w:tabs>
        <w:spacing w:after="0"/>
        <w:ind w:left="720" w:hanging="630"/>
        <w:contextualSpacing/>
        <w:rPr>
          <w:rFonts w:ascii="Arial" w:hAnsi="Arial" w:cs="Arial"/>
        </w:rPr>
      </w:pPr>
      <w:r w:rsidRPr="005A4614">
        <w:rPr>
          <w:rFonts w:ascii="Arial" w:hAnsi="Arial" w:cs="Arial"/>
        </w:rPr>
        <w:t>The employer should c</w:t>
      </w:r>
      <w:r w:rsidR="00F04FDE" w:rsidRPr="005A4614">
        <w:rPr>
          <w:rFonts w:ascii="Arial" w:hAnsi="Arial" w:cs="Arial"/>
        </w:rPr>
        <w:t xml:space="preserve">lean </w:t>
      </w:r>
      <w:r w:rsidR="001A2C91" w:rsidRPr="005A4614">
        <w:rPr>
          <w:rFonts w:ascii="Arial" w:hAnsi="Arial" w:cs="Arial"/>
        </w:rPr>
        <w:t>and</w:t>
      </w:r>
      <w:r w:rsidR="00F04FDE" w:rsidRPr="005A4614">
        <w:rPr>
          <w:rFonts w:ascii="Arial" w:hAnsi="Arial" w:cs="Arial"/>
        </w:rPr>
        <w:t xml:space="preserve"> disinfect frequently touched objects and surfaces such as workstations, keyboards, telephones, </w:t>
      </w:r>
      <w:r w:rsidR="00160904" w:rsidRPr="005A4614">
        <w:rPr>
          <w:rFonts w:ascii="Arial" w:hAnsi="Arial" w:cs="Arial"/>
        </w:rPr>
        <w:t>samples</w:t>
      </w:r>
      <w:r w:rsidR="00F04FDE" w:rsidRPr="005A4614">
        <w:rPr>
          <w:rFonts w:ascii="Arial" w:hAnsi="Arial" w:cs="Arial"/>
        </w:rPr>
        <w:t>, and doorknobs</w:t>
      </w:r>
      <w:r w:rsidR="001A2C91" w:rsidRPr="005A4614">
        <w:rPr>
          <w:rFonts w:ascii="Arial" w:hAnsi="Arial" w:cs="Arial"/>
        </w:rPr>
        <w:t>.</w:t>
      </w:r>
      <w:r w:rsidR="003F6A72" w:rsidRPr="005A4614">
        <w:rPr>
          <w:rFonts w:ascii="Arial" w:hAnsi="Arial" w:cs="Arial"/>
        </w:rPr>
        <w:t xml:space="preserve"> </w:t>
      </w:r>
    </w:p>
    <w:p w14:paraId="40EADB90" w14:textId="77777777" w:rsidR="004A3159" w:rsidRPr="005A4614" w:rsidRDefault="004A3159" w:rsidP="002D466B">
      <w:pPr>
        <w:pStyle w:val="ListParagraph"/>
        <w:spacing w:after="0"/>
        <w:ind w:hanging="630"/>
        <w:rPr>
          <w:rFonts w:ascii="Arial" w:hAnsi="Arial" w:cs="Arial"/>
        </w:rPr>
      </w:pPr>
    </w:p>
    <w:p w14:paraId="46C68B0E" w14:textId="256844B4" w:rsidR="003F6A72" w:rsidRPr="005A4614" w:rsidRDefault="004A3159" w:rsidP="002D466B">
      <w:pPr>
        <w:numPr>
          <w:ilvl w:val="1"/>
          <w:numId w:val="1"/>
        </w:numPr>
        <w:tabs>
          <w:tab w:val="clear" w:pos="1440"/>
        </w:tabs>
        <w:spacing w:after="0"/>
        <w:ind w:left="720" w:hanging="630"/>
        <w:contextualSpacing/>
        <w:rPr>
          <w:rFonts w:ascii="Arial" w:hAnsi="Arial" w:cs="Arial"/>
        </w:rPr>
      </w:pPr>
      <w:r w:rsidRPr="005A4614">
        <w:rPr>
          <w:rFonts w:ascii="Arial" w:hAnsi="Arial" w:cs="Arial"/>
        </w:rPr>
        <w:t xml:space="preserve">The employer should not </w:t>
      </w:r>
      <w:r w:rsidR="003F6A72" w:rsidRPr="005A4614">
        <w:rPr>
          <w:rFonts w:ascii="Arial" w:hAnsi="Arial" w:cs="Arial"/>
        </w:rPr>
        <w:t>allow employees to use same the same phones or other equipment without disinfecting them first.</w:t>
      </w:r>
    </w:p>
    <w:p w14:paraId="49D16DA7" w14:textId="77777777" w:rsidR="003F6A72" w:rsidRPr="005A4614" w:rsidRDefault="003F6A72" w:rsidP="002D466B">
      <w:pPr>
        <w:pStyle w:val="ListParagraph"/>
        <w:spacing w:after="0"/>
        <w:ind w:hanging="630"/>
        <w:rPr>
          <w:rFonts w:ascii="Arial" w:hAnsi="Arial" w:cs="Arial"/>
        </w:rPr>
      </w:pPr>
    </w:p>
    <w:p w14:paraId="1930A995" w14:textId="448AD9F5" w:rsidR="00371AE8" w:rsidRPr="005A4614" w:rsidRDefault="004A3159" w:rsidP="002D466B">
      <w:pPr>
        <w:numPr>
          <w:ilvl w:val="1"/>
          <w:numId w:val="1"/>
        </w:numPr>
        <w:tabs>
          <w:tab w:val="clear" w:pos="1440"/>
        </w:tabs>
        <w:spacing w:after="0"/>
        <w:ind w:left="720" w:hanging="630"/>
        <w:contextualSpacing/>
        <w:rPr>
          <w:rFonts w:ascii="Arial" w:hAnsi="Arial" w:cs="Arial"/>
        </w:rPr>
      </w:pPr>
      <w:r w:rsidRPr="005A4614">
        <w:rPr>
          <w:rFonts w:ascii="Arial" w:hAnsi="Arial" w:cs="Arial"/>
        </w:rPr>
        <w:t>The employer should d</w:t>
      </w:r>
      <w:r w:rsidR="00136DE3" w:rsidRPr="005A4614">
        <w:rPr>
          <w:rFonts w:ascii="Arial" w:hAnsi="Arial" w:cs="Arial"/>
        </w:rPr>
        <w:t xml:space="preserve">isinfect and clean </w:t>
      </w:r>
      <w:r w:rsidR="001A2C91" w:rsidRPr="005A4614">
        <w:rPr>
          <w:rFonts w:ascii="Arial" w:hAnsi="Arial" w:cs="Arial"/>
        </w:rPr>
        <w:t xml:space="preserve">all </w:t>
      </w:r>
      <w:r w:rsidR="00136DE3" w:rsidRPr="005A4614">
        <w:rPr>
          <w:rFonts w:ascii="Arial" w:hAnsi="Arial" w:cs="Arial"/>
        </w:rPr>
        <w:t>work spaces</w:t>
      </w:r>
      <w:r w:rsidR="003A45AA" w:rsidRPr="005A4614">
        <w:rPr>
          <w:rFonts w:ascii="Arial" w:hAnsi="Arial" w:cs="Arial"/>
        </w:rPr>
        <w:t xml:space="preserve"> at least </w:t>
      </w:r>
      <w:r w:rsidR="00BD567E" w:rsidRPr="005A4614">
        <w:rPr>
          <w:rFonts w:ascii="Arial" w:hAnsi="Arial" w:cs="Arial"/>
        </w:rPr>
        <w:t>daily</w:t>
      </w:r>
      <w:r w:rsidR="00F0331E">
        <w:rPr>
          <w:rFonts w:ascii="Arial" w:hAnsi="Arial" w:cs="Arial"/>
        </w:rPr>
        <w:t>.</w:t>
      </w:r>
    </w:p>
    <w:p w14:paraId="20A0CA97" w14:textId="77777777" w:rsidR="001A2C91" w:rsidRPr="005A4614" w:rsidRDefault="001A2C91" w:rsidP="002D466B">
      <w:pPr>
        <w:pStyle w:val="ListParagraph"/>
        <w:spacing w:after="0"/>
        <w:ind w:hanging="630"/>
        <w:rPr>
          <w:rFonts w:ascii="Arial" w:hAnsi="Arial" w:cs="Arial"/>
        </w:rPr>
      </w:pPr>
    </w:p>
    <w:p w14:paraId="7AE678F7" w14:textId="460749B7" w:rsidR="00371AE8" w:rsidRPr="005A4614" w:rsidRDefault="004A3159" w:rsidP="002D466B">
      <w:pPr>
        <w:numPr>
          <w:ilvl w:val="1"/>
          <w:numId w:val="1"/>
        </w:numPr>
        <w:tabs>
          <w:tab w:val="clear" w:pos="1440"/>
        </w:tabs>
        <w:spacing w:after="0"/>
        <w:ind w:left="720" w:hanging="630"/>
        <w:contextualSpacing/>
        <w:rPr>
          <w:rFonts w:ascii="Arial" w:hAnsi="Arial" w:cs="Arial"/>
        </w:rPr>
      </w:pPr>
      <w:r w:rsidRPr="005A4614">
        <w:rPr>
          <w:rFonts w:ascii="Arial" w:hAnsi="Arial" w:cs="Arial"/>
        </w:rPr>
        <w:t>The employer should i</w:t>
      </w:r>
      <w:r w:rsidR="00136DE3" w:rsidRPr="005A4614">
        <w:rPr>
          <w:rFonts w:ascii="Arial" w:hAnsi="Arial" w:cs="Arial"/>
        </w:rPr>
        <w:t>mplement feasible engineering controls</w:t>
      </w:r>
      <w:r w:rsidR="003A45AA" w:rsidRPr="005A4614">
        <w:rPr>
          <w:rFonts w:ascii="Arial" w:hAnsi="Arial" w:cs="Arial"/>
        </w:rPr>
        <w:t xml:space="preserve">, such as </w:t>
      </w:r>
      <w:r w:rsidR="00136DE3" w:rsidRPr="005A4614">
        <w:rPr>
          <w:rFonts w:ascii="Arial" w:hAnsi="Arial" w:cs="Arial"/>
        </w:rPr>
        <w:t>increased ventilation</w:t>
      </w:r>
      <w:r w:rsidR="003A45AA" w:rsidRPr="005A4614">
        <w:rPr>
          <w:rFonts w:ascii="Arial" w:hAnsi="Arial" w:cs="Arial"/>
        </w:rPr>
        <w:t>.</w:t>
      </w:r>
      <w:r w:rsidR="00136DE3" w:rsidRPr="005A4614">
        <w:rPr>
          <w:rFonts w:ascii="Arial" w:hAnsi="Arial" w:cs="Arial"/>
        </w:rPr>
        <w:t xml:space="preserve"> </w:t>
      </w:r>
    </w:p>
    <w:p w14:paraId="05CD4101" w14:textId="77777777" w:rsidR="001A2C91" w:rsidRPr="005A4614" w:rsidRDefault="001A2C91" w:rsidP="002D466B">
      <w:pPr>
        <w:spacing w:after="0"/>
        <w:ind w:left="720" w:hanging="630"/>
        <w:contextualSpacing/>
        <w:rPr>
          <w:rFonts w:ascii="Arial" w:hAnsi="Arial" w:cs="Arial"/>
        </w:rPr>
      </w:pPr>
    </w:p>
    <w:p w14:paraId="44CDC2F4" w14:textId="040364DC" w:rsidR="007920BF" w:rsidRPr="005A4614" w:rsidRDefault="002331A3" w:rsidP="002D466B">
      <w:pPr>
        <w:spacing w:after="0"/>
        <w:ind w:firstLine="0"/>
        <w:contextualSpacing/>
        <w:rPr>
          <w:rFonts w:ascii="Arial" w:hAnsi="Arial" w:cs="Arial"/>
        </w:rPr>
      </w:pPr>
      <w:r w:rsidRPr="005A4614">
        <w:rPr>
          <w:rFonts w:ascii="Arial" w:hAnsi="Arial" w:cs="Arial"/>
        </w:rPr>
        <w:t xml:space="preserve">While taking all of these precautions may not be practical for every </w:t>
      </w:r>
      <w:r w:rsidR="005A4614">
        <w:rPr>
          <w:rFonts w:ascii="Arial" w:hAnsi="Arial" w:cs="Arial"/>
        </w:rPr>
        <w:t xml:space="preserve">business, fabricator, or </w:t>
      </w:r>
      <w:r w:rsidRPr="005A4614">
        <w:rPr>
          <w:rFonts w:ascii="Arial" w:hAnsi="Arial" w:cs="Arial"/>
        </w:rPr>
        <w:t xml:space="preserve">contractor, </w:t>
      </w:r>
      <w:r w:rsidR="00F0331E">
        <w:rPr>
          <w:rFonts w:ascii="Arial" w:hAnsi="Arial" w:cs="Arial"/>
        </w:rPr>
        <w:t xml:space="preserve">we recommend that you take </w:t>
      </w:r>
      <w:r w:rsidRPr="005A4614">
        <w:rPr>
          <w:rFonts w:ascii="Arial" w:hAnsi="Arial" w:cs="Arial"/>
        </w:rPr>
        <w:t>as many of these precautions as possible</w:t>
      </w:r>
      <w:r w:rsidR="00F0331E">
        <w:rPr>
          <w:rFonts w:ascii="Arial" w:hAnsi="Arial" w:cs="Arial"/>
        </w:rPr>
        <w:t>, and document your efforts.</w:t>
      </w:r>
      <w:r w:rsidRPr="005A4614">
        <w:rPr>
          <w:rFonts w:ascii="Arial" w:hAnsi="Arial" w:cs="Arial"/>
        </w:rPr>
        <w:t xml:space="preserve"> </w:t>
      </w:r>
      <w:r w:rsidR="00693478" w:rsidRPr="005A4614">
        <w:rPr>
          <w:rFonts w:ascii="Arial" w:hAnsi="Arial" w:cs="Arial"/>
        </w:rPr>
        <w:t xml:space="preserve">It is </w:t>
      </w:r>
      <w:r w:rsidRPr="005A4614">
        <w:rPr>
          <w:rFonts w:ascii="Arial" w:hAnsi="Arial" w:cs="Arial"/>
        </w:rPr>
        <w:t xml:space="preserve">also </w:t>
      </w:r>
      <w:r w:rsidR="00693478" w:rsidRPr="005A4614">
        <w:rPr>
          <w:rFonts w:ascii="Arial" w:hAnsi="Arial" w:cs="Arial"/>
        </w:rPr>
        <w:t xml:space="preserve">recommended that </w:t>
      </w:r>
      <w:r w:rsidR="00F0331E">
        <w:rPr>
          <w:rFonts w:ascii="Arial" w:hAnsi="Arial" w:cs="Arial"/>
        </w:rPr>
        <w:t xml:space="preserve">you </w:t>
      </w:r>
      <w:r w:rsidR="00693478" w:rsidRPr="005A4614">
        <w:rPr>
          <w:rFonts w:ascii="Arial" w:hAnsi="Arial" w:cs="Arial"/>
        </w:rPr>
        <w:t xml:space="preserve">require </w:t>
      </w:r>
      <w:r w:rsidR="00F0331E">
        <w:rPr>
          <w:rFonts w:ascii="Arial" w:hAnsi="Arial" w:cs="Arial"/>
        </w:rPr>
        <w:t xml:space="preserve">your </w:t>
      </w:r>
      <w:r w:rsidR="00693478" w:rsidRPr="005A4614">
        <w:rPr>
          <w:rFonts w:ascii="Arial" w:hAnsi="Arial" w:cs="Arial"/>
        </w:rPr>
        <w:t xml:space="preserve">subcontractors </w:t>
      </w:r>
      <w:r w:rsidR="00136DE3" w:rsidRPr="005A4614">
        <w:rPr>
          <w:rFonts w:ascii="Arial" w:hAnsi="Arial" w:cs="Arial"/>
        </w:rPr>
        <w:t>follow these rules</w:t>
      </w:r>
      <w:r w:rsidR="00F0331E">
        <w:rPr>
          <w:rFonts w:ascii="Arial" w:hAnsi="Arial" w:cs="Arial"/>
        </w:rPr>
        <w:t>.</w:t>
      </w:r>
    </w:p>
    <w:p w14:paraId="7B3D4F62" w14:textId="77777777" w:rsidR="007920BF" w:rsidRPr="005A4614" w:rsidRDefault="007920BF" w:rsidP="002D466B">
      <w:pPr>
        <w:spacing w:after="0"/>
        <w:ind w:firstLine="0"/>
        <w:contextualSpacing/>
        <w:rPr>
          <w:rFonts w:ascii="Arial" w:hAnsi="Arial" w:cs="Arial"/>
        </w:rPr>
      </w:pPr>
    </w:p>
    <w:p w14:paraId="70CAEC04" w14:textId="460252FD" w:rsidR="003F6A72" w:rsidRPr="005A4614" w:rsidRDefault="00160904" w:rsidP="002D466B">
      <w:pPr>
        <w:spacing w:after="0"/>
        <w:ind w:firstLine="0"/>
        <w:contextualSpacing/>
        <w:rPr>
          <w:rFonts w:ascii="Arial" w:hAnsi="Arial" w:cs="Arial"/>
        </w:rPr>
      </w:pPr>
      <w:r w:rsidRPr="005A4614">
        <w:rPr>
          <w:rFonts w:ascii="Arial" w:hAnsi="Arial" w:cs="Arial"/>
        </w:rPr>
        <w:t xml:space="preserve">Taking these steps will not absolutely eliminate the risk of exposing someone to the coronavirus, but will minimize that risk. </w:t>
      </w:r>
      <w:r w:rsidR="00F0331E">
        <w:rPr>
          <w:rFonts w:ascii="Arial" w:hAnsi="Arial" w:cs="Arial"/>
        </w:rPr>
        <w:t xml:space="preserve">As always, you should also check your </w:t>
      </w:r>
      <w:r w:rsidR="00136DE3" w:rsidRPr="005A4614">
        <w:rPr>
          <w:rFonts w:ascii="Arial" w:hAnsi="Arial" w:cs="Arial"/>
        </w:rPr>
        <w:t xml:space="preserve">state and local governments to </w:t>
      </w:r>
      <w:r w:rsidR="00F0331E">
        <w:rPr>
          <w:rFonts w:ascii="Arial" w:hAnsi="Arial" w:cs="Arial"/>
        </w:rPr>
        <w:t xml:space="preserve">ensure you are adhering to </w:t>
      </w:r>
      <w:r w:rsidR="00136DE3" w:rsidRPr="005A4614">
        <w:rPr>
          <w:rFonts w:ascii="Arial" w:hAnsi="Arial" w:cs="Arial"/>
        </w:rPr>
        <w:t>any additional requirements or guid</w:t>
      </w:r>
      <w:r w:rsidR="00BD567E" w:rsidRPr="005A4614">
        <w:rPr>
          <w:rFonts w:ascii="Arial" w:hAnsi="Arial" w:cs="Arial"/>
        </w:rPr>
        <w:t>elines</w:t>
      </w:r>
      <w:r w:rsidR="00136DE3" w:rsidRPr="005A4614">
        <w:rPr>
          <w:rFonts w:ascii="Arial" w:hAnsi="Arial" w:cs="Arial"/>
        </w:rPr>
        <w:t>. T</w:t>
      </w:r>
      <w:r w:rsidRPr="005A4614">
        <w:rPr>
          <w:rFonts w:ascii="Arial" w:hAnsi="Arial" w:cs="Arial"/>
        </w:rPr>
        <w:t xml:space="preserve">aking these precautions will </w:t>
      </w:r>
      <w:r w:rsidR="00136DE3" w:rsidRPr="005A4614">
        <w:rPr>
          <w:rFonts w:ascii="Arial" w:hAnsi="Arial" w:cs="Arial"/>
        </w:rPr>
        <w:t xml:space="preserve">reduce </w:t>
      </w:r>
      <w:r w:rsidR="00F0331E">
        <w:rPr>
          <w:rFonts w:ascii="Arial" w:hAnsi="Arial" w:cs="Arial"/>
        </w:rPr>
        <w:t>your risk of being found</w:t>
      </w:r>
      <w:r w:rsidR="00136DE3" w:rsidRPr="005A4614">
        <w:rPr>
          <w:rFonts w:ascii="Arial" w:hAnsi="Arial" w:cs="Arial"/>
        </w:rPr>
        <w:t xml:space="preserve"> liable if a customer or employee cont</w:t>
      </w:r>
      <w:r w:rsidR="00BD567E" w:rsidRPr="005A4614">
        <w:rPr>
          <w:rFonts w:ascii="Arial" w:hAnsi="Arial" w:cs="Arial"/>
        </w:rPr>
        <w:t>r</w:t>
      </w:r>
      <w:r w:rsidR="00136DE3" w:rsidRPr="005A4614">
        <w:rPr>
          <w:rFonts w:ascii="Arial" w:hAnsi="Arial" w:cs="Arial"/>
        </w:rPr>
        <w:t>act</w:t>
      </w:r>
      <w:r w:rsidR="00F0331E">
        <w:rPr>
          <w:rFonts w:ascii="Arial" w:hAnsi="Arial" w:cs="Arial"/>
        </w:rPr>
        <w:t>s</w:t>
      </w:r>
      <w:r w:rsidR="00136DE3" w:rsidRPr="005A4614">
        <w:rPr>
          <w:rFonts w:ascii="Arial" w:hAnsi="Arial" w:cs="Arial"/>
        </w:rPr>
        <w:t xml:space="preserve"> the virus</w:t>
      </w:r>
      <w:r w:rsidR="00F0331E">
        <w:rPr>
          <w:rFonts w:ascii="Arial" w:hAnsi="Arial" w:cs="Arial"/>
        </w:rPr>
        <w:t xml:space="preserve">. </w:t>
      </w:r>
      <w:r w:rsidR="00215B84">
        <w:rPr>
          <w:rFonts w:ascii="Arial" w:hAnsi="Arial" w:cs="Arial"/>
        </w:rPr>
        <w:t>We recommend you mitigate your risk by s</w:t>
      </w:r>
      <w:r w:rsidR="00F0331E">
        <w:rPr>
          <w:rFonts w:ascii="Arial" w:hAnsi="Arial" w:cs="Arial"/>
        </w:rPr>
        <w:t>howing that you have taken all reasonable steps to a</w:t>
      </w:r>
      <w:r w:rsidRPr="005A4614">
        <w:rPr>
          <w:rFonts w:ascii="Arial" w:hAnsi="Arial" w:cs="Arial"/>
        </w:rPr>
        <w:t>void spreading COVID-19</w:t>
      </w:r>
      <w:r w:rsidR="007920BF" w:rsidRPr="005A4614">
        <w:rPr>
          <w:rFonts w:ascii="Arial" w:hAnsi="Arial" w:cs="Arial"/>
        </w:rPr>
        <w:t>.</w:t>
      </w:r>
    </w:p>
    <w:p w14:paraId="3C42FCE1" w14:textId="51DDD49F" w:rsidR="004A3159" w:rsidRPr="005A4614" w:rsidRDefault="004A3159" w:rsidP="002D466B">
      <w:pPr>
        <w:spacing w:after="0"/>
        <w:ind w:left="720" w:hanging="630"/>
        <w:contextualSpacing/>
        <w:rPr>
          <w:rFonts w:ascii="Arial" w:hAnsi="Arial" w:cs="Arial"/>
        </w:rPr>
      </w:pPr>
    </w:p>
    <w:p w14:paraId="20E2BD7C" w14:textId="02C13B92" w:rsidR="007920BF" w:rsidRDefault="007920BF" w:rsidP="002D466B">
      <w:pPr>
        <w:spacing w:after="0"/>
        <w:ind w:firstLine="0"/>
        <w:contextualSpacing/>
        <w:rPr>
          <w:rFonts w:ascii="Arial" w:hAnsi="Arial" w:cs="Arial"/>
        </w:rPr>
      </w:pPr>
      <w:r w:rsidRPr="005A4614">
        <w:rPr>
          <w:rFonts w:ascii="Arial" w:hAnsi="Arial" w:cs="Arial"/>
        </w:rPr>
        <w:lastRenderedPageBreak/>
        <w:t xml:space="preserve">With the rapid pace at which laws, rules and orders are being issued, and now the </w:t>
      </w:r>
      <w:r w:rsidR="00763531" w:rsidRPr="005A4614">
        <w:rPr>
          <w:rFonts w:ascii="Arial" w:hAnsi="Arial" w:cs="Arial"/>
        </w:rPr>
        <w:t>lifting</w:t>
      </w:r>
      <w:r w:rsidRPr="005A4614">
        <w:rPr>
          <w:rFonts w:ascii="Arial" w:hAnsi="Arial" w:cs="Arial"/>
        </w:rPr>
        <w:t xml:space="preserve"> of shelter in place orders, </w:t>
      </w:r>
      <w:r w:rsidR="00215B84">
        <w:rPr>
          <w:rFonts w:ascii="Arial" w:hAnsi="Arial" w:cs="Arial"/>
        </w:rPr>
        <w:t>ISFA</w:t>
      </w:r>
      <w:r w:rsidRPr="005A4614">
        <w:rPr>
          <w:rFonts w:ascii="Arial" w:hAnsi="Arial" w:cs="Arial"/>
        </w:rPr>
        <w:t xml:space="preserve"> is working to keep members informed and updated regarding obligations during the COVID-19 crisis. </w:t>
      </w:r>
    </w:p>
    <w:p w14:paraId="4A171160" w14:textId="77777777" w:rsidR="00215B84" w:rsidRPr="005A4614" w:rsidRDefault="00215B84" w:rsidP="002D466B">
      <w:pPr>
        <w:spacing w:after="0"/>
        <w:ind w:firstLine="0"/>
        <w:contextualSpacing/>
        <w:rPr>
          <w:rFonts w:ascii="Arial" w:hAnsi="Arial" w:cs="Arial"/>
        </w:rPr>
      </w:pPr>
    </w:p>
    <w:p w14:paraId="358BF1F9" w14:textId="4FB18B53" w:rsidR="007920BF" w:rsidRDefault="007920BF" w:rsidP="002D466B">
      <w:pPr>
        <w:tabs>
          <w:tab w:val="left" w:pos="2250"/>
        </w:tabs>
        <w:spacing w:after="0"/>
        <w:ind w:firstLine="0"/>
        <w:contextualSpacing/>
        <w:rPr>
          <w:rFonts w:ascii="Arial" w:eastAsia="Times New Roman" w:hAnsi="Arial" w:cs="Arial"/>
          <w:i/>
          <w:iCs/>
        </w:rPr>
      </w:pPr>
      <w:r w:rsidRPr="005A4614">
        <w:rPr>
          <w:rFonts w:ascii="Arial" w:eastAsia="Times New Roman" w:hAnsi="Arial" w:cs="Arial"/>
          <w:b/>
          <w:bCs/>
          <w:i/>
          <w:iCs/>
        </w:rPr>
        <w:t xml:space="preserve">Notice: </w:t>
      </w:r>
      <w:r w:rsidR="00215B84" w:rsidRPr="00215B84">
        <w:rPr>
          <w:rFonts w:ascii="Arial" w:eastAsia="Times New Roman" w:hAnsi="Arial" w:cs="Arial"/>
          <w:bCs/>
          <w:i/>
          <w:iCs/>
        </w:rPr>
        <w:t xml:space="preserve">We thank our friends at WFCA for sharing their guidance and collaboration in the creation of this document.  </w:t>
      </w:r>
      <w:r w:rsidRPr="00215B84">
        <w:rPr>
          <w:rFonts w:ascii="Arial" w:eastAsia="Times New Roman" w:hAnsi="Arial" w:cs="Arial"/>
          <w:i/>
          <w:iCs/>
        </w:rPr>
        <w:t xml:space="preserve">The information contained in this update is abridged from legislation, court decisions, and administrative rulings, and should not be construed as legal advice or opinion, and is not a substitute for the advice of counsel. </w:t>
      </w:r>
    </w:p>
    <w:p w14:paraId="693AC671" w14:textId="0EDBCE58" w:rsidR="00215B84" w:rsidRDefault="00215B84" w:rsidP="002D466B">
      <w:pPr>
        <w:tabs>
          <w:tab w:val="left" w:pos="2250"/>
        </w:tabs>
        <w:spacing w:after="0"/>
        <w:ind w:firstLine="0"/>
        <w:contextualSpacing/>
        <w:rPr>
          <w:rFonts w:ascii="Arial" w:eastAsia="Times New Roman" w:hAnsi="Arial" w:cs="Arial"/>
          <w:i/>
          <w:iCs/>
        </w:rPr>
      </w:pPr>
    </w:p>
    <w:p w14:paraId="2187D206" w14:textId="4EED45B7" w:rsidR="00215B84" w:rsidRPr="00215B84" w:rsidRDefault="00215B84" w:rsidP="002D466B">
      <w:pPr>
        <w:tabs>
          <w:tab w:val="left" w:pos="2250"/>
        </w:tabs>
        <w:spacing w:after="0"/>
        <w:ind w:firstLine="0"/>
        <w:contextualSpacing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i/>
          <w:iCs/>
        </w:rPr>
        <w:t>5-1-20</w:t>
      </w:r>
      <w:bookmarkStart w:id="0" w:name="_GoBack"/>
      <w:bookmarkEnd w:id="0"/>
    </w:p>
    <w:p w14:paraId="54CEB293" w14:textId="77777777" w:rsidR="007920BF" w:rsidRPr="00215B84" w:rsidRDefault="007920BF" w:rsidP="002D466B">
      <w:pPr>
        <w:spacing w:after="0"/>
        <w:ind w:firstLine="0"/>
        <w:contextualSpacing/>
        <w:rPr>
          <w:rFonts w:ascii="Arial" w:eastAsia="Times New Roman" w:hAnsi="Arial" w:cs="Arial"/>
        </w:rPr>
      </w:pPr>
    </w:p>
    <w:p w14:paraId="4632AB4F" w14:textId="77777777" w:rsidR="007920BF" w:rsidRPr="005A4614" w:rsidRDefault="007920BF" w:rsidP="002D466B">
      <w:pPr>
        <w:spacing w:after="0"/>
        <w:ind w:left="720" w:hanging="630"/>
        <w:contextualSpacing/>
        <w:rPr>
          <w:rFonts w:ascii="Arial" w:hAnsi="Arial" w:cs="Arial"/>
        </w:rPr>
      </w:pPr>
    </w:p>
    <w:sectPr w:rsidR="007920BF" w:rsidRPr="005A4614" w:rsidSect="00B27B35">
      <w:pgSz w:w="12240" w:h="15840"/>
      <w:pgMar w:top="1440" w:right="1440" w:bottom="1440" w:left="1440" w:header="720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687C88"/>
    <w:multiLevelType w:val="hybridMultilevel"/>
    <w:tmpl w:val="7F126EB6"/>
    <w:lvl w:ilvl="0" w:tplc="A04891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8E878F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B0E3D7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594AA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B42A9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4EFA1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79075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288F8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EB6A67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FF47BD0"/>
    <w:multiLevelType w:val="hybridMultilevel"/>
    <w:tmpl w:val="786E9412"/>
    <w:lvl w:ilvl="0" w:tplc="98E878F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642"/>
    <w:rsid w:val="000316A1"/>
    <w:rsid w:val="00032CF3"/>
    <w:rsid w:val="00075F5D"/>
    <w:rsid w:val="00136DE3"/>
    <w:rsid w:val="00160904"/>
    <w:rsid w:val="00167DE5"/>
    <w:rsid w:val="001A2C91"/>
    <w:rsid w:val="00215B84"/>
    <w:rsid w:val="002331A3"/>
    <w:rsid w:val="0023752E"/>
    <w:rsid w:val="002B5ECA"/>
    <w:rsid w:val="002D466B"/>
    <w:rsid w:val="00371AE8"/>
    <w:rsid w:val="003A45AA"/>
    <w:rsid w:val="003E0D45"/>
    <w:rsid w:val="003F6A72"/>
    <w:rsid w:val="0040219D"/>
    <w:rsid w:val="0042096C"/>
    <w:rsid w:val="00423140"/>
    <w:rsid w:val="00423FEC"/>
    <w:rsid w:val="0042735E"/>
    <w:rsid w:val="004A3159"/>
    <w:rsid w:val="004F7662"/>
    <w:rsid w:val="00545642"/>
    <w:rsid w:val="005A4614"/>
    <w:rsid w:val="005C087B"/>
    <w:rsid w:val="006068A9"/>
    <w:rsid w:val="00693478"/>
    <w:rsid w:val="00763531"/>
    <w:rsid w:val="007920BF"/>
    <w:rsid w:val="007A593D"/>
    <w:rsid w:val="008455C1"/>
    <w:rsid w:val="00906BCE"/>
    <w:rsid w:val="00A771C2"/>
    <w:rsid w:val="00B1158C"/>
    <w:rsid w:val="00B27B35"/>
    <w:rsid w:val="00B42F26"/>
    <w:rsid w:val="00B908F8"/>
    <w:rsid w:val="00BD567E"/>
    <w:rsid w:val="00C1324C"/>
    <w:rsid w:val="00C41371"/>
    <w:rsid w:val="00C95E48"/>
    <w:rsid w:val="00D42076"/>
    <w:rsid w:val="00EC7733"/>
    <w:rsid w:val="00ED490E"/>
    <w:rsid w:val="00F0331E"/>
    <w:rsid w:val="00F04FDE"/>
    <w:rsid w:val="00F92B6D"/>
    <w:rsid w:val="00FA6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B02B1D"/>
  <w14:defaultImageDpi w14:val="32767"/>
  <w15:chartTrackingRefBased/>
  <w15:docId w15:val="{009C9574-1560-834E-AD65-EC34B9FF7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color w:val="000000" w:themeColor="text1"/>
        <w:sz w:val="24"/>
        <w:szCs w:val="24"/>
        <w:lang w:val="en-US" w:eastAsia="en-US" w:bidi="ar-SA"/>
      </w:rPr>
    </w:rPrDefault>
    <w:pPrDefault>
      <w:pPr>
        <w:spacing w:after="240"/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564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04FDE"/>
    <w:pPr>
      <w:spacing w:before="100" w:beforeAutospacing="1" w:after="100" w:afterAutospacing="1"/>
      <w:ind w:firstLine="0"/>
    </w:pPr>
    <w:rPr>
      <w:rFonts w:eastAsia="Times New Roman"/>
      <w:color w:val="auto"/>
    </w:rPr>
  </w:style>
  <w:style w:type="character" w:styleId="Hyperlink">
    <w:name w:val="Hyperlink"/>
    <w:basedOn w:val="DefaultParagraphFont"/>
    <w:uiPriority w:val="99"/>
    <w:unhideWhenUsed/>
    <w:rsid w:val="007920B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6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047784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4677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333418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1648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10554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11621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94547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6793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9912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4950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58467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93714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9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82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6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01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94CCE2AD9E2A43A573A4072DFF0B33" ma:contentTypeVersion="13" ma:contentTypeDescription="Create a new document." ma:contentTypeScope="" ma:versionID="9670a7cc5cb346fb610c27d7c22330a3">
  <xsd:schema xmlns:xsd="http://www.w3.org/2001/XMLSchema" xmlns:xs="http://www.w3.org/2001/XMLSchema" xmlns:p="http://schemas.microsoft.com/office/2006/metadata/properties" xmlns:ns3="17093b63-fc58-4d45-8d0a-ef7846b29143" xmlns:ns4="19b29446-1fe9-4e0a-b0c0-98f3ae656092" targetNamespace="http://schemas.microsoft.com/office/2006/metadata/properties" ma:root="true" ma:fieldsID="15032e4aff56b920e413b8eed084bc9c" ns3:_="" ns4:_="">
    <xsd:import namespace="17093b63-fc58-4d45-8d0a-ef7846b29143"/>
    <xsd:import namespace="19b29446-1fe9-4e0a-b0c0-98f3ae65609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093b63-fc58-4d45-8d0a-ef7846b2914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b29446-1fe9-4e0a-b0c0-98f3ae6560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4FC1C69-FA33-4545-91AB-A26327FA35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093b63-fc58-4d45-8d0a-ef7846b29143"/>
    <ds:schemaRef ds:uri="19b29446-1fe9-4e0a-b0c0-98f3ae6560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DD5589E-4568-4DF2-BE57-06EC5D8D38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FF5E46-49EB-402E-AA41-094E836A87FE}">
  <ds:schemaRefs>
    <ds:schemaRef ds:uri="http://purl.org/dc/dcmitype/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19b29446-1fe9-4e0a-b0c0-98f3ae656092"/>
    <ds:schemaRef ds:uri="17093b63-fc58-4d45-8d0a-ef7846b29143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735</Words>
  <Characters>4195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King</dc:creator>
  <cp:keywords/>
  <dc:description/>
  <cp:lastModifiedBy>Amy Miller</cp:lastModifiedBy>
  <cp:revision>2</cp:revision>
  <dcterms:created xsi:type="dcterms:W3CDTF">2020-05-01T15:02:00Z</dcterms:created>
  <dcterms:modified xsi:type="dcterms:W3CDTF">2020-05-01T15:02:00Z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0x0101009D94CCE2AD9E2A43A573A4072DFF0B33</vt:lpwstr>
  </property>
</Properties>
</file>